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14019" w14:textId="4E1B99F6" w:rsidR="00800F01" w:rsidRPr="00F72C99" w:rsidRDefault="003E2710" w:rsidP="00800F01">
      <w:pPr>
        <w:jc w:val="center"/>
        <w:rPr>
          <w:b/>
          <w:bCs/>
          <w:color w:val="17365D" w:themeColor="text2" w:themeShade="BF"/>
          <w:sz w:val="28"/>
          <w:szCs w:val="28"/>
        </w:rPr>
      </w:pPr>
      <w:r w:rsidRPr="00F72C99">
        <w:rPr>
          <w:b/>
          <w:bCs/>
          <w:color w:val="17365D" w:themeColor="text2" w:themeShade="BF"/>
          <w:sz w:val="28"/>
          <w:szCs w:val="28"/>
        </w:rPr>
        <w:t>Fall</w:t>
      </w:r>
      <w:r w:rsidR="00800F01" w:rsidRPr="00F72C99">
        <w:rPr>
          <w:b/>
          <w:bCs/>
          <w:color w:val="17365D" w:themeColor="text2" w:themeShade="BF"/>
          <w:sz w:val="28"/>
          <w:szCs w:val="28"/>
        </w:rPr>
        <w:t xml:space="preserve"> 2024 </w:t>
      </w:r>
      <w:r w:rsidRPr="00F72C99">
        <w:rPr>
          <w:b/>
          <w:bCs/>
          <w:color w:val="17365D" w:themeColor="text2" w:themeShade="BF"/>
          <w:sz w:val="28"/>
          <w:szCs w:val="28"/>
        </w:rPr>
        <w:t xml:space="preserve">ACS </w:t>
      </w:r>
      <w:r w:rsidR="00FF6CAF" w:rsidRPr="00F72C99">
        <w:rPr>
          <w:b/>
          <w:bCs/>
          <w:color w:val="17365D" w:themeColor="text2" w:themeShade="BF"/>
          <w:sz w:val="28"/>
          <w:szCs w:val="28"/>
        </w:rPr>
        <w:t xml:space="preserve">VPSL &amp; DOS </w:t>
      </w:r>
      <w:r w:rsidR="00800F01" w:rsidRPr="00F72C99">
        <w:rPr>
          <w:b/>
          <w:bCs/>
          <w:color w:val="17365D" w:themeColor="text2" w:themeShade="BF"/>
          <w:sz w:val="28"/>
          <w:szCs w:val="28"/>
        </w:rPr>
        <w:t>Meeting</w:t>
      </w:r>
    </w:p>
    <w:p w14:paraId="218F5AED" w14:textId="77777777" w:rsidR="00FF6CAF" w:rsidRDefault="00FF6CAF" w:rsidP="00FF6CAF">
      <w:pPr>
        <w:jc w:val="center"/>
      </w:pPr>
      <w:r>
        <w:t>November 13-15, 2024</w:t>
      </w:r>
    </w:p>
    <w:p w14:paraId="1FE18878" w14:textId="77777777" w:rsidR="00FF6CAF" w:rsidRDefault="00FF6CAF" w:rsidP="00FF6CAF">
      <w:pPr>
        <w:jc w:val="center"/>
      </w:pPr>
      <w:r>
        <w:t>Spelman College, Atlanta, GA</w:t>
      </w:r>
    </w:p>
    <w:p w14:paraId="7EE853B6" w14:textId="4304A1E9" w:rsidR="0087482B" w:rsidRPr="00FF6CAF" w:rsidRDefault="00800F01" w:rsidP="00FF6CAF">
      <w:pPr>
        <w:pStyle w:val="Heading2"/>
        <w:rPr>
          <w:color w:val="17365D" w:themeColor="text2" w:themeShade="BF"/>
          <w:sz w:val="28"/>
          <w:szCs w:val="28"/>
        </w:rPr>
      </w:pPr>
      <w:r w:rsidRPr="00FF6CAF">
        <w:rPr>
          <w:color w:val="17365D" w:themeColor="text2" w:themeShade="BF"/>
          <w:sz w:val="28"/>
          <w:szCs w:val="28"/>
        </w:rPr>
        <w:t>Hotel:</w:t>
      </w:r>
    </w:p>
    <w:p w14:paraId="74F728E2" w14:textId="31F74415" w:rsidR="0087482B" w:rsidRDefault="00FF6CAF" w:rsidP="00800F01">
      <w:r w:rsidRPr="00FF6CAF">
        <w:t>SpringHill Suites by Marriott Atlanta Downtown</w:t>
      </w:r>
      <w:r w:rsidR="0087482B">
        <w:t xml:space="preserve">, </w:t>
      </w:r>
      <w:hyperlink r:id="rId11" w:history="1">
        <w:r w:rsidRPr="00FF6CAF">
          <w:rPr>
            <w:rStyle w:val="Hyperlink"/>
          </w:rPr>
          <w:t>239 Ivan Allen Jr Blvd NW, Atlanta, GA 30313</w:t>
        </w:r>
      </w:hyperlink>
    </w:p>
    <w:p w14:paraId="0C06B5DE" w14:textId="1C3ABA8E" w:rsidR="00800F01" w:rsidRPr="00800F01" w:rsidRDefault="00FF6CAF" w:rsidP="00800F01">
      <w:r>
        <w:t xml:space="preserve">Hotel </w:t>
      </w:r>
      <w:r w:rsidR="00800F01" w:rsidRPr="00800F01">
        <w:t>Reservation link:</w:t>
      </w:r>
      <w:r>
        <w:t xml:space="preserve"> </w:t>
      </w:r>
      <w:hyperlink r:id="rId12" w:history="1">
        <w:r w:rsidRPr="00FF6CAF">
          <w:rPr>
            <w:rStyle w:val="Hyperlink"/>
          </w:rPr>
          <w:t>Reservation-Link (marriott.com)</w:t>
        </w:r>
      </w:hyperlink>
      <w:r w:rsidR="00800F01" w:rsidRPr="00800F01">
        <w:t> </w:t>
      </w:r>
    </w:p>
    <w:p w14:paraId="7BCE44AD" w14:textId="2D2E9815" w:rsidR="00800F01" w:rsidRPr="00FF6CAF" w:rsidRDefault="00FF6CAF" w:rsidP="00FF6CAF">
      <w:pPr>
        <w:pStyle w:val="Heading2"/>
        <w:rPr>
          <w:color w:val="17365D" w:themeColor="text2" w:themeShade="BF"/>
          <w:sz w:val="28"/>
          <w:szCs w:val="28"/>
        </w:rPr>
      </w:pPr>
      <w:r w:rsidRPr="00FF6CAF">
        <w:rPr>
          <w:color w:val="17365D" w:themeColor="text2" w:themeShade="BF"/>
          <w:sz w:val="28"/>
          <w:szCs w:val="28"/>
        </w:rPr>
        <w:t>Spelman</w:t>
      </w:r>
      <w:r w:rsidR="00800F01" w:rsidRPr="00FF6CAF">
        <w:rPr>
          <w:color w:val="17365D" w:themeColor="text2" w:themeShade="BF"/>
          <w:sz w:val="28"/>
          <w:szCs w:val="28"/>
        </w:rPr>
        <w:t xml:space="preserve"> Contact:  </w:t>
      </w:r>
    </w:p>
    <w:p w14:paraId="3F694F1A" w14:textId="1FF8A20D" w:rsidR="00800F01" w:rsidRDefault="00C365A2" w:rsidP="00800F01">
      <w:r w:rsidRPr="00C365A2">
        <w:t>Sylvia D. Griffin, Ph.D.</w:t>
      </w:r>
      <w:r w:rsidR="0087482B">
        <w:t xml:space="preserve">, </w:t>
      </w:r>
      <w:r w:rsidRPr="00C365A2">
        <w:t>Dean of Students, Student Affairs</w:t>
      </w:r>
      <w:r w:rsidR="0087482B">
        <w:t xml:space="preserve">, </w:t>
      </w:r>
      <w:r w:rsidR="004157EF">
        <w:br/>
      </w:r>
      <w:r w:rsidR="00800F01" w:rsidRPr="00800F01">
        <w:t>email:</w:t>
      </w:r>
      <w:r>
        <w:t xml:space="preserve"> </w:t>
      </w:r>
      <w:hyperlink r:id="rId13" w:history="1">
        <w:r w:rsidRPr="00C365A2">
          <w:rPr>
            <w:rStyle w:val="Hyperlink"/>
          </w:rPr>
          <w:t>sylviagriffin@spelman.edu</w:t>
        </w:r>
      </w:hyperlink>
      <w:r w:rsidR="00800F01" w:rsidRPr="00800F01">
        <w:t xml:space="preserve">, phone: </w:t>
      </w:r>
      <w:r w:rsidRPr="00C365A2">
        <w:t xml:space="preserve">404.270.5242  </w:t>
      </w:r>
    </w:p>
    <w:p w14:paraId="649222D2" w14:textId="459BD9FB" w:rsidR="00800F01" w:rsidRPr="00FF6CAF" w:rsidRDefault="00800F01" w:rsidP="00FF6CAF">
      <w:pPr>
        <w:pStyle w:val="Heading2"/>
        <w:rPr>
          <w:color w:val="17365D" w:themeColor="text2" w:themeShade="BF"/>
          <w:sz w:val="28"/>
          <w:szCs w:val="28"/>
        </w:rPr>
      </w:pPr>
      <w:r w:rsidRPr="00FF6CAF">
        <w:rPr>
          <w:color w:val="17365D" w:themeColor="text2" w:themeShade="BF"/>
          <w:sz w:val="28"/>
          <w:szCs w:val="28"/>
        </w:rPr>
        <w:t>ACS Contact:</w:t>
      </w:r>
    </w:p>
    <w:p w14:paraId="6D21F02D" w14:textId="206D86A5" w:rsidR="3E167F6B" w:rsidRPr="00F72C99" w:rsidRDefault="00800F01" w:rsidP="00F72C99">
      <w:r>
        <w:t>Ashley Torgerson</w:t>
      </w:r>
      <w:r w:rsidR="0087482B">
        <w:t xml:space="preserve">, </w:t>
      </w:r>
      <w:r>
        <w:t>Executive Assistant to the President</w:t>
      </w:r>
      <w:r w:rsidR="0087482B">
        <w:t xml:space="preserve">, </w:t>
      </w:r>
      <w:r w:rsidR="004157EF">
        <w:br/>
      </w:r>
      <w:r>
        <w:t xml:space="preserve">email: </w:t>
      </w:r>
      <w:hyperlink r:id="rId14">
        <w:r w:rsidRPr="3E167F6B">
          <w:rPr>
            <w:rStyle w:val="Hyperlink"/>
          </w:rPr>
          <w:t>atorgerson@acsouth.edu</w:t>
        </w:r>
      </w:hyperlink>
      <w:r>
        <w:t>, phone: 404.636.9533</w:t>
      </w:r>
    </w:p>
    <w:p w14:paraId="4869C81A" w14:textId="6C43443D" w:rsidR="54CB3F09" w:rsidRPr="00F72C99" w:rsidRDefault="54CB3F09" w:rsidP="00F72C99">
      <w:pPr>
        <w:pStyle w:val="Heading2"/>
        <w:rPr>
          <w:color w:val="17365D" w:themeColor="text2" w:themeShade="BF"/>
          <w:sz w:val="28"/>
          <w:szCs w:val="28"/>
        </w:rPr>
      </w:pPr>
      <w:r w:rsidRPr="00F72C99">
        <w:rPr>
          <w:color w:val="17365D" w:themeColor="text2" w:themeShade="BF"/>
          <w:sz w:val="28"/>
          <w:szCs w:val="28"/>
        </w:rPr>
        <w:t>Campus Information:</w:t>
      </w:r>
    </w:p>
    <w:p w14:paraId="5877D9AD" w14:textId="11C49E1F" w:rsidR="54CB3F09" w:rsidRDefault="00F72C99" w:rsidP="3E167F6B">
      <w:pPr>
        <w:shd w:val="clear" w:color="auto" w:fill="FFFFFF" w:themeFill="background1"/>
        <w:spacing w:line="279" w:lineRule="auto"/>
        <w:rPr>
          <w:color w:val="242424"/>
        </w:rPr>
      </w:pPr>
      <w:hyperlink r:id="rId15" w:history="1">
        <w:r>
          <w:rPr>
            <w:rStyle w:val="Hyperlink"/>
          </w:rPr>
          <w:t>Driving Directions and Campus Map</w:t>
        </w:r>
      </w:hyperlink>
    </w:p>
    <w:p w14:paraId="7DF40677" w14:textId="34276274" w:rsidR="00800F01" w:rsidRDefault="54CB3F09" w:rsidP="00F72C99">
      <w:pPr>
        <w:pStyle w:val="Heading2"/>
      </w:pPr>
      <w:r w:rsidRPr="00F72C99">
        <w:rPr>
          <w:color w:val="17365D" w:themeColor="text2" w:themeShade="BF"/>
          <w:sz w:val="28"/>
          <w:szCs w:val="28"/>
        </w:rPr>
        <w:t>Complementary Shuttle Information:</w:t>
      </w:r>
      <w:r w:rsidR="006B206D">
        <w:br/>
      </w:r>
      <w:r w:rsidR="1D46ABDA" w:rsidRPr="00F72C99">
        <w:rPr>
          <w:b w:val="0"/>
          <w:sz w:val="22"/>
          <w:szCs w:val="22"/>
        </w:rPr>
        <w:t xml:space="preserve">A complementary shuttle will be provided </w:t>
      </w:r>
      <w:r w:rsidR="00F72C99" w:rsidRPr="00F72C99">
        <w:rPr>
          <w:b w:val="0"/>
          <w:sz w:val="22"/>
          <w:szCs w:val="22"/>
        </w:rPr>
        <w:t xml:space="preserve">November 14th &amp; 15th. </w:t>
      </w:r>
      <w:r w:rsidR="00800F01" w:rsidRPr="00800F01">
        <w:t> </w:t>
      </w:r>
    </w:p>
    <w:p w14:paraId="11A1D2F0" w14:textId="0604AD9E" w:rsidR="00800F01" w:rsidRPr="00F72C99" w:rsidRDefault="00800F01" w:rsidP="00F72C99">
      <w:pPr>
        <w:pStyle w:val="Heading2"/>
        <w:rPr>
          <w:color w:val="17365D" w:themeColor="text2" w:themeShade="BF"/>
          <w:sz w:val="28"/>
          <w:szCs w:val="28"/>
        </w:rPr>
      </w:pPr>
      <w:r w:rsidRPr="00F72C99">
        <w:rPr>
          <w:color w:val="17365D" w:themeColor="text2" w:themeShade="BF"/>
          <w:sz w:val="28"/>
          <w:szCs w:val="28"/>
        </w:rPr>
        <w:t>AGENDA</w:t>
      </w:r>
    </w:p>
    <w:tbl>
      <w:tblPr>
        <w:tblStyle w:val="TableGrid"/>
        <w:tblW w:w="9985" w:type="dxa"/>
        <w:tblLayout w:type="fixed"/>
        <w:tblLook w:val="06A0" w:firstRow="1" w:lastRow="0" w:firstColumn="1" w:lastColumn="0" w:noHBand="1" w:noVBand="1"/>
      </w:tblPr>
      <w:tblGrid>
        <w:gridCol w:w="1255"/>
        <w:gridCol w:w="6526"/>
        <w:gridCol w:w="2204"/>
      </w:tblGrid>
      <w:tr w:rsidR="34BCD05F" w14:paraId="59333892" w14:textId="77777777" w:rsidTr="00F72C99">
        <w:trPr>
          <w:trHeight w:val="405"/>
        </w:trPr>
        <w:tc>
          <w:tcPr>
            <w:tcW w:w="1255" w:type="dxa"/>
          </w:tcPr>
          <w:p w14:paraId="2790C4E3" w14:textId="6A844833" w:rsidR="0ECB2AFA" w:rsidRPr="00F72C99" w:rsidRDefault="0ECB2AFA" w:rsidP="34BCD05F">
            <w:pPr>
              <w:rPr>
                <w:b/>
                <w:bCs/>
                <w:color w:val="17365D" w:themeColor="text2" w:themeShade="BF"/>
              </w:rPr>
            </w:pPr>
            <w:r w:rsidRPr="00F72C99">
              <w:rPr>
                <w:b/>
                <w:bCs/>
                <w:color w:val="17365D" w:themeColor="text2" w:themeShade="BF"/>
              </w:rPr>
              <w:t>Time</w:t>
            </w:r>
          </w:p>
        </w:tc>
        <w:tc>
          <w:tcPr>
            <w:tcW w:w="6526" w:type="dxa"/>
          </w:tcPr>
          <w:p w14:paraId="161BCA03" w14:textId="692885FD" w:rsidR="0ECB2AFA" w:rsidRPr="00F72C99" w:rsidRDefault="0ECB2AFA" w:rsidP="34BCD05F">
            <w:pPr>
              <w:rPr>
                <w:b/>
                <w:bCs/>
                <w:color w:val="17365D" w:themeColor="text2" w:themeShade="BF"/>
              </w:rPr>
            </w:pPr>
            <w:r w:rsidRPr="00F72C99">
              <w:rPr>
                <w:b/>
                <w:bCs/>
                <w:color w:val="17365D" w:themeColor="text2" w:themeShade="BF"/>
              </w:rPr>
              <w:t>Session Details</w:t>
            </w:r>
          </w:p>
        </w:tc>
        <w:tc>
          <w:tcPr>
            <w:tcW w:w="2204" w:type="dxa"/>
          </w:tcPr>
          <w:p w14:paraId="370A25AA" w14:textId="476D923D" w:rsidR="0ECB2AFA" w:rsidRPr="00F72C99" w:rsidRDefault="0ECB2AFA" w:rsidP="34BCD05F">
            <w:pPr>
              <w:rPr>
                <w:b/>
                <w:bCs/>
                <w:color w:val="17365D" w:themeColor="text2" w:themeShade="BF"/>
              </w:rPr>
            </w:pPr>
            <w:r w:rsidRPr="00F72C99">
              <w:rPr>
                <w:b/>
                <w:bCs/>
                <w:color w:val="17365D" w:themeColor="text2" w:themeShade="BF"/>
              </w:rPr>
              <w:t>Location</w:t>
            </w:r>
          </w:p>
        </w:tc>
      </w:tr>
      <w:tr w:rsidR="34BCD05F" w14:paraId="0FB7AE72" w14:textId="77777777" w:rsidTr="4A0BDB02">
        <w:trPr>
          <w:trHeight w:val="465"/>
        </w:trPr>
        <w:tc>
          <w:tcPr>
            <w:tcW w:w="9985" w:type="dxa"/>
            <w:gridSpan w:val="3"/>
            <w:shd w:val="clear" w:color="auto" w:fill="D9D9D9" w:themeFill="background1" w:themeFillShade="D9"/>
          </w:tcPr>
          <w:p w14:paraId="64710101" w14:textId="082E96A6" w:rsidR="0ECB2AFA" w:rsidRPr="00F72C99" w:rsidRDefault="00C365A2" w:rsidP="34BCD05F">
            <w:pPr>
              <w:rPr>
                <w:b/>
                <w:bCs/>
                <w:color w:val="17365D" w:themeColor="text2" w:themeShade="BF"/>
              </w:rPr>
            </w:pPr>
            <w:r w:rsidRPr="00F72C99">
              <w:rPr>
                <w:b/>
                <w:bCs/>
                <w:color w:val="17365D" w:themeColor="text2" w:themeShade="BF"/>
              </w:rPr>
              <w:t>Wednesday</w:t>
            </w:r>
            <w:r w:rsidR="0ECB2AFA" w:rsidRPr="00F72C99">
              <w:rPr>
                <w:b/>
                <w:bCs/>
                <w:color w:val="17365D" w:themeColor="text2" w:themeShade="BF"/>
              </w:rPr>
              <w:t xml:space="preserve">, </w:t>
            </w:r>
            <w:r w:rsidRPr="00F72C99">
              <w:rPr>
                <w:b/>
                <w:bCs/>
                <w:color w:val="17365D" w:themeColor="text2" w:themeShade="BF"/>
              </w:rPr>
              <w:t>November</w:t>
            </w:r>
            <w:r w:rsidR="0ECB2AFA" w:rsidRPr="00F72C99">
              <w:rPr>
                <w:b/>
                <w:bCs/>
                <w:color w:val="17365D" w:themeColor="text2" w:themeShade="BF"/>
              </w:rPr>
              <w:t xml:space="preserve"> 1</w:t>
            </w:r>
            <w:r w:rsidRPr="00F72C99">
              <w:rPr>
                <w:b/>
                <w:bCs/>
                <w:color w:val="17365D" w:themeColor="text2" w:themeShade="BF"/>
              </w:rPr>
              <w:t>3</w:t>
            </w:r>
            <w:r w:rsidR="0ECB2AFA" w:rsidRPr="00F72C99">
              <w:rPr>
                <w:b/>
                <w:bCs/>
                <w:color w:val="17365D" w:themeColor="text2" w:themeShade="BF"/>
              </w:rPr>
              <w:t>th</w:t>
            </w:r>
          </w:p>
        </w:tc>
      </w:tr>
      <w:tr w:rsidR="34BCD05F" w14:paraId="1143EB90" w14:textId="77777777" w:rsidTr="004157EF">
        <w:trPr>
          <w:trHeight w:val="1718"/>
        </w:trPr>
        <w:tc>
          <w:tcPr>
            <w:tcW w:w="1255" w:type="dxa"/>
            <w:shd w:val="clear" w:color="auto" w:fill="auto"/>
          </w:tcPr>
          <w:p w14:paraId="5F62BA25" w14:textId="03458711" w:rsidR="156C40E6" w:rsidRPr="00C365A2" w:rsidRDefault="00C365A2" w:rsidP="4A0BDB02">
            <w:pPr>
              <w:rPr>
                <w:b/>
                <w:bCs/>
                <w:color w:val="17365D" w:themeColor="text2" w:themeShade="BF"/>
              </w:rPr>
            </w:pPr>
            <w:r w:rsidRPr="00C365A2">
              <w:rPr>
                <w:b/>
                <w:bCs/>
                <w:color w:val="17365D" w:themeColor="text2" w:themeShade="BF"/>
              </w:rPr>
              <w:t>2</w:t>
            </w:r>
            <w:r w:rsidR="156C40E6" w:rsidRPr="00C365A2">
              <w:rPr>
                <w:b/>
                <w:bCs/>
                <w:color w:val="17365D" w:themeColor="text2" w:themeShade="BF"/>
              </w:rPr>
              <w:t>:</w:t>
            </w:r>
            <w:r w:rsidRPr="00C365A2">
              <w:rPr>
                <w:b/>
                <w:bCs/>
                <w:color w:val="17365D" w:themeColor="text2" w:themeShade="BF"/>
              </w:rPr>
              <w:t>00</w:t>
            </w:r>
            <w:r w:rsidR="156C40E6" w:rsidRPr="00C365A2">
              <w:rPr>
                <w:b/>
                <w:bCs/>
                <w:color w:val="17365D" w:themeColor="text2" w:themeShade="BF"/>
              </w:rPr>
              <w:t xml:space="preserve"> PM</w:t>
            </w:r>
          </w:p>
          <w:p w14:paraId="59ED5403" w14:textId="1AE47CE4" w:rsidR="69B2A482" w:rsidRDefault="69B2A482" w:rsidP="34BCD05F">
            <w:pPr>
              <w:rPr>
                <w:b/>
                <w:bCs/>
              </w:rPr>
            </w:pPr>
          </w:p>
        </w:tc>
        <w:tc>
          <w:tcPr>
            <w:tcW w:w="6526" w:type="dxa"/>
            <w:shd w:val="clear" w:color="auto" w:fill="auto"/>
          </w:tcPr>
          <w:p w14:paraId="13AC76E8" w14:textId="25AE3676" w:rsidR="00C365A2" w:rsidRDefault="00C365A2" w:rsidP="00C365A2">
            <w:pPr>
              <w:rPr>
                <w:i/>
                <w:iCs/>
              </w:rPr>
            </w:pPr>
            <w:r w:rsidRPr="00C365A2">
              <w:rPr>
                <w:b/>
                <w:bCs/>
                <w:color w:val="17365D" w:themeColor="text2" w:themeShade="BF"/>
              </w:rPr>
              <w:t xml:space="preserve">Opening Session </w:t>
            </w:r>
            <w:r>
              <w:rPr>
                <w:b/>
                <w:bCs/>
                <w:color w:val="1F497D" w:themeColor="text2"/>
              </w:rPr>
              <w:br/>
            </w:r>
            <w:r w:rsidRPr="00C365A2">
              <w:rPr>
                <w:i/>
                <w:iCs/>
              </w:rPr>
              <w:t>Confidentiality is presumed when institutions make reports</w:t>
            </w:r>
          </w:p>
          <w:p w14:paraId="75DFFB6E" w14:textId="77777777" w:rsidR="004157EF" w:rsidRPr="004157EF" w:rsidRDefault="004157EF" w:rsidP="00C365A2">
            <w:pPr>
              <w:rPr>
                <w:b/>
                <w:bCs/>
                <w:color w:val="17365D" w:themeColor="text2" w:themeShade="BF"/>
              </w:rPr>
            </w:pPr>
          </w:p>
          <w:p w14:paraId="5A5A5887" w14:textId="0D4329B4" w:rsidR="00C365A2" w:rsidRDefault="00C365A2" w:rsidP="00C365A2">
            <w:r>
              <w:t xml:space="preserve">All attending institutions present their summary reports – 5 </w:t>
            </w:r>
            <w:r w:rsidR="004157EF">
              <w:t>min</w:t>
            </w:r>
            <w:r>
              <w:t xml:space="preserve"> each</w:t>
            </w:r>
          </w:p>
          <w:p w14:paraId="74B9C823" w14:textId="2CBDA4B9" w:rsidR="2D7F26F9" w:rsidRDefault="00C365A2" w:rsidP="00C365A2">
            <w:r>
              <w:t xml:space="preserve">Summary reports usually include freshman </w:t>
            </w:r>
            <w:r w:rsidR="004157EF">
              <w:t xml:space="preserve">and overall </w:t>
            </w:r>
            <w:r>
              <w:t xml:space="preserve">enrollments, past year’s major achievements, </w:t>
            </w:r>
            <w:r w:rsidR="004157EF">
              <w:t xml:space="preserve">and </w:t>
            </w:r>
            <w:r>
              <w:t>anticipated major issues</w:t>
            </w:r>
          </w:p>
        </w:tc>
        <w:tc>
          <w:tcPr>
            <w:tcW w:w="2204" w:type="dxa"/>
            <w:shd w:val="clear" w:color="auto" w:fill="auto"/>
          </w:tcPr>
          <w:p w14:paraId="79E579EB" w14:textId="4BA2269C" w:rsidR="7FC40A7E" w:rsidRDefault="00C365A2" w:rsidP="34BCD05F">
            <w:r w:rsidRPr="00C365A2">
              <w:t>The Suites Private Dining Room, Spelman College</w:t>
            </w:r>
          </w:p>
        </w:tc>
      </w:tr>
      <w:tr w:rsidR="34BCD05F" w:rsidRPr="00C365A2" w14:paraId="43552FBB" w14:textId="77777777" w:rsidTr="004157EF">
        <w:trPr>
          <w:trHeight w:val="521"/>
        </w:trPr>
        <w:tc>
          <w:tcPr>
            <w:tcW w:w="1255" w:type="dxa"/>
            <w:shd w:val="clear" w:color="auto" w:fill="auto"/>
          </w:tcPr>
          <w:p w14:paraId="41E321D9" w14:textId="3B5C03D8" w:rsidR="0ECB2AFA" w:rsidRPr="00C365A2" w:rsidRDefault="00C365A2" w:rsidP="34BCD05F">
            <w:pPr>
              <w:rPr>
                <w:b/>
                <w:bCs/>
                <w:color w:val="17365D" w:themeColor="text2" w:themeShade="BF"/>
              </w:rPr>
            </w:pPr>
            <w:r w:rsidRPr="00C365A2">
              <w:rPr>
                <w:b/>
                <w:bCs/>
                <w:color w:val="17365D" w:themeColor="text2" w:themeShade="BF"/>
              </w:rPr>
              <w:t>3</w:t>
            </w:r>
            <w:r w:rsidR="0ECB2AFA" w:rsidRPr="00C365A2">
              <w:rPr>
                <w:b/>
                <w:bCs/>
                <w:color w:val="17365D" w:themeColor="text2" w:themeShade="BF"/>
              </w:rPr>
              <w:t>:</w:t>
            </w:r>
            <w:r w:rsidRPr="00C365A2">
              <w:rPr>
                <w:b/>
                <w:bCs/>
                <w:color w:val="17365D" w:themeColor="text2" w:themeShade="BF"/>
              </w:rPr>
              <w:t>2</w:t>
            </w:r>
            <w:r w:rsidR="0ECB2AFA" w:rsidRPr="00C365A2">
              <w:rPr>
                <w:b/>
                <w:bCs/>
                <w:color w:val="17365D" w:themeColor="text2" w:themeShade="BF"/>
              </w:rPr>
              <w:t xml:space="preserve">0 PM </w:t>
            </w:r>
          </w:p>
        </w:tc>
        <w:tc>
          <w:tcPr>
            <w:tcW w:w="6526" w:type="dxa"/>
            <w:shd w:val="clear" w:color="auto" w:fill="auto"/>
          </w:tcPr>
          <w:p w14:paraId="6C660FB2" w14:textId="1732D259" w:rsidR="34BCD05F" w:rsidRPr="00C365A2" w:rsidRDefault="00C365A2" w:rsidP="34BCD05F">
            <w:pPr>
              <w:rPr>
                <w:b/>
                <w:bCs/>
                <w:color w:val="17365D" w:themeColor="text2" w:themeShade="BF"/>
              </w:rPr>
            </w:pPr>
            <w:r w:rsidRPr="00C365A2">
              <w:rPr>
                <w:b/>
                <w:bCs/>
                <w:color w:val="17365D" w:themeColor="text2" w:themeShade="BF"/>
              </w:rPr>
              <w:t>10 Minute Break</w:t>
            </w:r>
          </w:p>
        </w:tc>
        <w:tc>
          <w:tcPr>
            <w:tcW w:w="2204" w:type="dxa"/>
            <w:shd w:val="clear" w:color="auto" w:fill="auto"/>
          </w:tcPr>
          <w:p w14:paraId="6333CED4" w14:textId="13BC6B6A" w:rsidR="17D60AA3" w:rsidRPr="00C365A2" w:rsidRDefault="17D60AA3" w:rsidP="34BCD05F">
            <w:pPr>
              <w:rPr>
                <w:b/>
                <w:bCs/>
              </w:rPr>
            </w:pPr>
          </w:p>
        </w:tc>
      </w:tr>
      <w:tr w:rsidR="00C365A2" w14:paraId="13448E83" w14:textId="77777777" w:rsidTr="00F72C99">
        <w:trPr>
          <w:trHeight w:val="1025"/>
        </w:trPr>
        <w:tc>
          <w:tcPr>
            <w:tcW w:w="1255" w:type="dxa"/>
            <w:shd w:val="clear" w:color="auto" w:fill="auto"/>
          </w:tcPr>
          <w:p w14:paraId="361E0B3F" w14:textId="17230E1C" w:rsidR="00C365A2" w:rsidRPr="00C365A2" w:rsidRDefault="00C365A2" w:rsidP="00A21955">
            <w:pPr>
              <w:rPr>
                <w:b/>
                <w:bCs/>
                <w:color w:val="17365D" w:themeColor="text2" w:themeShade="BF"/>
              </w:rPr>
            </w:pPr>
            <w:r>
              <w:rPr>
                <w:b/>
                <w:bCs/>
                <w:color w:val="17365D" w:themeColor="text2" w:themeShade="BF"/>
              </w:rPr>
              <w:t>3</w:t>
            </w:r>
            <w:r w:rsidRPr="00C365A2">
              <w:rPr>
                <w:b/>
                <w:bCs/>
                <w:color w:val="17365D" w:themeColor="text2" w:themeShade="BF"/>
              </w:rPr>
              <w:t>:</w:t>
            </w:r>
            <w:r>
              <w:rPr>
                <w:b/>
                <w:bCs/>
                <w:color w:val="17365D" w:themeColor="text2" w:themeShade="BF"/>
              </w:rPr>
              <w:t>3</w:t>
            </w:r>
            <w:r w:rsidRPr="00C365A2">
              <w:rPr>
                <w:b/>
                <w:bCs/>
                <w:color w:val="17365D" w:themeColor="text2" w:themeShade="BF"/>
              </w:rPr>
              <w:t>0 PM</w:t>
            </w:r>
          </w:p>
          <w:p w14:paraId="39A23D5D" w14:textId="77777777" w:rsidR="00C365A2" w:rsidRDefault="00C365A2" w:rsidP="00A21955">
            <w:pPr>
              <w:rPr>
                <w:b/>
                <w:bCs/>
              </w:rPr>
            </w:pPr>
          </w:p>
        </w:tc>
        <w:tc>
          <w:tcPr>
            <w:tcW w:w="6526" w:type="dxa"/>
            <w:shd w:val="clear" w:color="auto" w:fill="auto"/>
          </w:tcPr>
          <w:p w14:paraId="2C6CD7AD" w14:textId="5163B999" w:rsidR="00C365A2" w:rsidRPr="00C365A2" w:rsidRDefault="00C365A2" w:rsidP="00C365A2">
            <w:r w:rsidRPr="00C365A2">
              <w:rPr>
                <w:b/>
                <w:bCs/>
                <w:color w:val="17365D" w:themeColor="text2" w:themeShade="BF"/>
              </w:rPr>
              <w:t>Discussion Topic #1 –</w:t>
            </w:r>
            <w:r>
              <w:rPr>
                <w:b/>
                <w:bCs/>
                <w:color w:val="17365D" w:themeColor="text2" w:themeShade="BF"/>
              </w:rPr>
              <w:t xml:space="preserve"> </w:t>
            </w:r>
            <w:r w:rsidRPr="00C365A2">
              <w:rPr>
                <w:b/>
                <w:bCs/>
                <w:color w:val="17365D" w:themeColor="text2" w:themeShade="BF"/>
              </w:rPr>
              <w:t>Enrollment and Retention</w:t>
            </w:r>
            <w:r w:rsidRPr="00C365A2">
              <w:rPr>
                <w:b/>
                <w:bCs/>
                <w:color w:val="17365D" w:themeColor="text2" w:themeShade="BF"/>
              </w:rPr>
              <w:br/>
            </w:r>
            <w:r w:rsidRPr="00C365A2">
              <w:t>Current and future enrollment strategies for ACS member institutions</w:t>
            </w:r>
            <w:r w:rsidR="004157EF">
              <w:t>:</w:t>
            </w:r>
          </w:p>
          <w:p w14:paraId="1C104AC7" w14:textId="79D4166B" w:rsidR="00C365A2" w:rsidRDefault="00C365A2" w:rsidP="00C365A2">
            <w:r w:rsidRPr="00C365A2">
              <w:t>What is working? What isn’t working?</w:t>
            </w:r>
          </w:p>
        </w:tc>
        <w:tc>
          <w:tcPr>
            <w:tcW w:w="2204" w:type="dxa"/>
            <w:shd w:val="clear" w:color="auto" w:fill="auto"/>
          </w:tcPr>
          <w:p w14:paraId="381185BE" w14:textId="061EEAD1" w:rsidR="00C365A2" w:rsidRDefault="00C365A2" w:rsidP="00A21955">
            <w:r w:rsidRPr="00C365A2">
              <w:t>The Suites Private Dining Room, Spelman College</w:t>
            </w:r>
          </w:p>
        </w:tc>
      </w:tr>
      <w:tr w:rsidR="00C365A2" w14:paraId="2D7AE8B6" w14:textId="77777777" w:rsidTr="004157EF">
        <w:trPr>
          <w:trHeight w:val="1529"/>
        </w:trPr>
        <w:tc>
          <w:tcPr>
            <w:tcW w:w="1255" w:type="dxa"/>
            <w:shd w:val="clear" w:color="auto" w:fill="auto"/>
          </w:tcPr>
          <w:p w14:paraId="20B6FDFE" w14:textId="5347604D" w:rsidR="00C365A2" w:rsidRPr="00C365A2" w:rsidRDefault="002060CD" w:rsidP="00A21955">
            <w:pPr>
              <w:rPr>
                <w:b/>
                <w:bCs/>
                <w:color w:val="17365D" w:themeColor="text2" w:themeShade="BF"/>
              </w:rPr>
            </w:pPr>
            <w:r>
              <w:rPr>
                <w:b/>
                <w:bCs/>
                <w:color w:val="17365D" w:themeColor="text2" w:themeShade="BF"/>
              </w:rPr>
              <w:lastRenderedPageBreak/>
              <w:t>4</w:t>
            </w:r>
            <w:r w:rsidR="00C365A2" w:rsidRPr="00C365A2">
              <w:rPr>
                <w:b/>
                <w:bCs/>
                <w:color w:val="17365D" w:themeColor="text2" w:themeShade="BF"/>
              </w:rPr>
              <w:t>:</w:t>
            </w:r>
            <w:r w:rsidR="00C365A2">
              <w:rPr>
                <w:b/>
                <w:bCs/>
                <w:color w:val="17365D" w:themeColor="text2" w:themeShade="BF"/>
              </w:rPr>
              <w:t>3</w:t>
            </w:r>
            <w:r w:rsidR="00C365A2" w:rsidRPr="00C365A2">
              <w:rPr>
                <w:b/>
                <w:bCs/>
                <w:color w:val="17365D" w:themeColor="text2" w:themeShade="BF"/>
              </w:rPr>
              <w:t>0 PM</w:t>
            </w:r>
          </w:p>
          <w:p w14:paraId="273AAC9A" w14:textId="77777777" w:rsidR="00C365A2" w:rsidRDefault="00C365A2" w:rsidP="00A21955">
            <w:pPr>
              <w:rPr>
                <w:b/>
                <w:bCs/>
              </w:rPr>
            </w:pPr>
          </w:p>
        </w:tc>
        <w:tc>
          <w:tcPr>
            <w:tcW w:w="6526" w:type="dxa"/>
            <w:shd w:val="clear" w:color="auto" w:fill="auto"/>
          </w:tcPr>
          <w:p w14:paraId="4ED8A5D5" w14:textId="08F1AF4F" w:rsidR="00C365A2" w:rsidRDefault="00C365A2" w:rsidP="00A21955">
            <w:r w:rsidRPr="00C365A2">
              <w:rPr>
                <w:b/>
                <w:bCs/>
                <w:color w:val="17365D" w:themeColor="text2" w:themeShade="BF"/>
              </w:rPr>
              <w:t>First Poll Question –</w:t>
            </w:r>
            <w:r w:rsidR="002060CD">
              <w:rPr>
                <w:b/>
                <w:bCs/>
                <w:color w:val="17365D" w:themeColor="text2" w:themeShade="BF"/>
              </w:rPr>
              <w:t xml:space="preserve"> </w:t>
            </w:r>
            <w:r w:rsidRPr="00C365A2">
              <w:t>How many ACS institutions are adding Case Managers/Social Workers to their staffs?</w:t>
            </w:r>
          </w:p>
          <w:p w14:paraId="68A701CE" w14:textId="77777777" w:rsidR="004157EF" w:rsidRDefault="004157EF" w:rsidP="00A21955"/>
          <w:p w14:paraId="3B231BD8" w14:textId="774CF5B9" w:rsidR="004157EF" w:rsidRDefault="002060CD" w:rsidP="002060CD">
            <w:r w:rsidRPr="002060CD">
              <w:rPr>
                <w:b/>
                <w:bCs/>
                <w:color w:val="17365D" w:themeColor="text2" w:themeShade="BF"/>
              </w:rPr>
              <w:t>Summary Discussion</w:t>
            </w:r>
            <w:r w:rsidRPr="002060CD">
              <w:t xml:space="preserve"> – For institutions adding Case Managers, what prompted the decision to add the manager?</w:t>
            </w:r>
          </w:p>
        </w:tc>
        <w:tc>
          <w:tcPr>
            <w:tcW w:w="2204" w:type="dxa"/>
            <w:shd w:val="clear" w:color="auto" w:fill="auto"/>
          </w:tcPr>
          <w:p w14:paraId="4CEFFAF2" w14:textId="77777777" w:rsidR="00C365A2" w:rsidRDefault="00C365A2" w:rsidP="00A21955">
            <w:r w:rsidRPr="00C365A2">
              <w:t>The Suites Private Dining Room, Spelman College</w:t>
            </w:r>
          </w:p>
        </w:tc>
      </w:tr>
      <w:tr w:rsidR="00C365A2" w14:paraId="057147A7" w14:textId="77777777" w:rsidTr="004157EF">
        <w:trPr>
          <w:trHeight w:val="1781"/>
        </w:trPr>
        <w:tc>
          <w:tcPr>
            <w:tcW w:w="1255" w:type="dxa"/>
          </w:tcPr>
          <w:p w14:paraId="6F650917" w14:textId="225540CF" w:rsidR="002060CD" w:rsidRPr="002060CD" w:rsidRDefault="002060CD" w:rsidP="002060CD">
            <w:pPr>
              <w:rPr>
                <w:b/>
                <w:bCs/>
                <w:color w:val="17365D" w:themeColor="text2" w:themeShade="BF"/>
              </w:rPr>
            </w:pPr>
            <w:r w:rsidRPr="002060CD">
              <w:rPr>
                <w:b/>
                <w:bCs/>
                <w:color w:val="17365D" w:themeColor="text2" w:themeShade="BF"/>
              </w:rPr>
              <w:t>4:50 PM</w:t>
            </w:r>
          </w:p>
          <w:p w14:paraId="429DA976" w14:textId="77777777" w:rsidR="00C365A2" w:rsidRPr="002060CD" w:rsidRDefault="00C365A2" w:rsidP="4A0BDB02">
            <w:pPr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6526" w:type="dxa"/>
          </w:tcPr>
          <w:p w14:paraId="49D26E11" w14:textId="7D352BF9" w:rsidR="002060CD" w:rsidRDefault="002060CD" w:rsidP="002060CD">
            <w:r w:rsidRPr="002060CD">
              <w:rPr>
                <w:b/>
                <w:bCs/>
                <w:color w:val="17365D" w:themeColor="text2" w:themeShade="BF"/>
              </w:rPr>
              <w:t xml:space="preserve">Second Poll Question </w:t>
            </w:r>
            <w:r>
              <w:t xml:space="preserve">– Will </w:t>
            </w:r>
            <w:r w:rsidR="004157EF">
              <w:t>v</w:t>
            </w:r>
            <w:r>
              <w:t xml:space="preserve">arsity </w:t>
            </w:r>
            <w:r w:rsidR="004157EF">
              <w:t>a</w:t>
            </w:r>
            <w:r>
              <w:t>thletics be a primary driver of Admissions at your institution?</w:t>
            </w:r>
          </w:p>
          <w:p w14:paraId="6188DAC5" w14:textId="77777777" w:rsidR="004157EF" w:rsidRDefault="004157EF" w:rsidP="002060CD"/>
          <w:p w14:paraId="357AF6D9" w14:textId="28D54CA8" w:rsidR="00C365A2" w:rsidRDefault="002060CD" w:rsidP="002060CD">
            <w:r w:rsidRPr="002060CD">
              <w:rPr>
                <w:b/>
                <w:bCs/>
                <w:color w:val="17365D" w:themeColor="text2" w:themeShade="BF"/>
              </w:rPr>
              <w:t>Summary Discussion</w:t>
            </w:r>
            <w:r>
              <w:t xml:space="preserve"> – How will Student Affairs/Student Life on your campus adjust for the increased percentage of varsity athletes in your student body?</w:t>
            </w:r>
          </w:p>
        </w:tc>
        <w:tc>
          <w:tcPr>
            <w:tcW w:w="2204" w:type="dxa"/>
          </w:tcPr>
          <w:p w14:paraId="495CBAA6" w14:textId="532EF64E" w:rsidR="00C365A2" w:rsidRDefault="002060CD" w:rsidP="34BCD05F">
            <w:r w:rsidRPr="00C365A2">
              <w:t>The Suites Private Dining Room, Spelman College</w:t>
            </w:r>
          </w:p>
        </w:tc>
      </w:tr>
      <w:tr w:rsidR="34BCD05F" w14:paraId="023299C3" w14:textId="77777777" w:rsidTr="004157EF">
        <w:trPr>
          <w:trHeight w:val="530"/>
        </w:trPr>
        <w:tc>
          <w:tcPr>
            <w:tcW w:w="1255" w:type="dxa"/>
          </w:tcPr>
          <w:p w14:paraId="5C313F5D" w14:textId="791B8C60" w:rsidR="0ECB2AFA" w:rsidRPr="002060CD" w:rsidRDefault="002060CD" w:rsidP="006B206D">
            <w:pPr>
              <w:rPr>
                <w:b/>
                <w:bCs/>
                <w:color w:val="17365D" w:themeColor="text2" w:themeShade="BF"/>
              </w:rPr>
            </w:pPr>
            <w:r w:rsidRPr="002060CD">
              <w:rPr>
                <w:b/>
                <w:bCs/>
                <w:color w:val="17365D" w:themeColor="text2" w:themeShade="BF"/>
              </w:rPr>
              <w:t>5:10</w:t>
            </w:r>
            <w:r w:rsidR="0ECB2AFA" w:rsidRPr="002060CD">
              <w:rPr>
                <w:b/>
                <w:bCs/>
                <w:color w:val="17365D" w:themeColor="text2" w:themeShade="BF"/>
              </w:rPr>
              <w:t xml:space="preserve"> PM </w:t>
            </w:r>
          </w:p>
        </w:tc>
        <w:tc>
          <w:tcPr>
            <w:tcW w:w="6526" w:type="dxa"/>
          </w:tcPr>
          <w:p w14:paraId="5ADD2FB7" w14:textId="791A3F3A" w:rsidR="0ECB2AFA" w:rsidRPr="002060CD" w:rsidRDefault="002060CD" w:rsidP="002060CD">
            <w:pPr>
              <w:rPr>
                <w:b/>
                <w:bCs/>
                <w:color w:val="17365D" w:themeColor="text2" w:themeShade="BF"/>
              </w:rPr>
            </w:pPr>
            <w:r w:rsidRPr="002060CD">
              <w:rPr>
                <w:b/>
                <w:bCs/>
                <w:color w:val="17365D" w:themeColor="text2" w:themeShade="BF"/>
              </w:rPr>
              <w:t xml:space="preserve">Break – Return to hotel </w:t>
            </w:r>
          </w:p>
        </w:tc>
        <w:tc>
          <w:tcPr>
            <w:tcW w:w="2204" w:type="dxa"/>
          </w:tcPr>
          <w:p w14:paraId="3CF1DC9E" w14:textId="7EF89D56" w:rsidR="0687AB2E" w:rsidRDefault="0687AB2E" w:rsidP="34BCD05F"/>
        </w:tc>
      </w:tr>
      <w:tr w:rsidR="002060CD" w14:paraId="2925DB7A" w14:textId="77777777" w:rsidTr="004157EF">
        <w:trPr>
          <w:trHeight w:val="539"/>
        </w:trPr>
        <w:tc>
          <w:tcPr>
            <w:tcW w:w="1255" w:type="dxa"/>
          </w:tcPr>
          <w:p w14:paraId="3B9E45E8" w14:textId="30E53364" w:rsidR="002060CD" w:rsidRDefault="002060CD" w:rsidP="006B206D">
            <w:pPr>
              <w:rPr>
                <w:b/>
                <w:bCs/>
              </w:rPr>
            </w:pPr>
            <w:r>
              <w:rPr>
                <w:b/>
                <w:bCs/>
                <w:color w:val="17365D" w:themeColor="text2" w:themeShade="BF"/>
              </w:rPr>
              <w:t>6</w:t>
            </w:r>
            <w:r w:rsidRPr="002060CD">
              <w:rPr>
                <w:b/>
                <w:bCs/>
                <w:color w:val="17365D" w:themeColor="text2" w:themeShade="BF"/>
              </w:rPr>
              <w:t>:</w:t>
            </w:r>
            <w:r>
              <w:rPr>
                <w:b/>
                <w:bCs/>
                <w:color w:val="17365D" w:themeColor="text2" w:themeShade="BF"/>
              </w:rPr>
              <w:t>3</w:t>
            </w:r>
            <w:r w:rsidRPr="002060CD">
              <w:rPr>
                <w:b/>
                <w:bCs/>
                <w:color w:val="17365D" w:themeColor="text2" w:themeShade="BF"/>
              </w:rPr>
              <w:t xml:space="preserve">0 PM </w:t>
            </w:r>
          </w:p>
        </w:tc>
        <w:tc>
          <w:tcPr>
            <w:tcW w:w="6526" w:type="dxa"/>
          </w:tcPr>
          <w:p w14:paraId="41ECA29C" w14:textId="234612F3" w:rsidR="002060CD" w:rsidRPr="002060CD" w:rsidRDefault="002060CD" w:rsidP="002060CD">
            <w:pPr>
              <w:rPr>
                <w:b/>
                <w:bCs/>
                <w:color w:val="17365D" w:themeColor="text2" w:themeShade="BF"/>
              </w:rPr>
            </w:pPr>
            <w:r w:rsidRPr="002060CD">
              <w:rPr>
                <w:b/>
                <w:bCs/>
                <w:color w:val="17365D" w:themeColor="text2" w:themeShade="BF"/>
              </w:rPr>
              <w:t>Dinner</w:t>
            </w:r>
          </w:p>
        </w:tc>
        <w:tc>
          <w:tcPr>
            <w:tcW w:w="2204" w:type="dxa"/>
          </w:tcPr>
          <w:p w14:paraId="2E26FF88" w14:textId="748812CC" w:rsidR="002060CD" w:rsidRDefault="004157EF" w:rsidP="34BCD05F">
            <w:r>
              <w:t>TBD</w:t>
            </w:r>
          </w:p>
        </w:tc>
      </w:tr>
      <w:tr w:rsidR="002060CD" w14:paraId="5776C47E" w14:textId="77777777" w:rsidTr="004157EF">
        <w:trPr>
          <w:trHeight w:val="521"/>
        </w:trPr>
        <w:tc>
          <w:tcPr>
            <w:tcW w:w="1255" w:type="dxa"/>
          </w:tcPr>
          <w:p w14:paraId="1271FF0A" w14:textId="3AF8A6E7" w:rsidR="002060CD" w:rsidRDefault="002060CD" w:rsidP="006B206D">
            <w:pPr>
              <w:rPr>
                <w:b/>
                <w:bCs/>
              </w:rPr>
            </w:pPr>
            <w:r>
              <w:rPr>
                <w:b/>
                <w:bCs/>
                <w:color w:val="17365D" w:themeColor="text2" w:themeShade="BF"/>
              </w:rPr>
              <w:t>8</w:t>
            </w:r>
            <w:r w:rsidRPr="002060CD">
              <w:rPr>
                <w:b/>
                <w:bCs/>
                <w:color w:val="17365D" w:themeColor="text2" w:themeShade="BF"/>
              </w:rPr>
              <w:t>:</w:t>
            </w:r>
            <w:r>
              <w:rPr>
                <w:b/>
                <w:bCs/>
                <w:color w:val="17365D" w:themeColor="text2" w:themeShade="BF"/>
              </w:rPr>
              <w:t>3</w:t>
            </w:r>
            <w:r w:rsidRPr="002060CD">
              <w:rPr>
                <w:b/>
                <w:bCs/>
                <w:color w:val="17365D" w:themeColor="text2" w:themeShade="BF"/>
              </w:rPr>
              <w:t xml:space="preserve">0 PM </w:t>
            </w:r>
          </w:p>
        </w:tc>
        <w:tc>
          <w:tcPr>
            <w:tcW w:w="6526" w:type="dxa"/>
          </w:tcPr>
          <w:p w14:paraId="3A51EC4A" w14:textId="75F9E659" w:rsidR="002060CD" w:rsidRPr="002060CD" w:rsidRDefault="002060CD" w:rsidP="002060CD">
            <w:pPr>
              <w:rPr>
                <w:b/>
                <w:bCs/>
                <w:color w:val="17365D" w:themeColor="text2" w:themeShade="BF"/>
              </w:rPr>
            </w:pPr>
            <w:r w:rsidRPr="002060CD">
              <w:rPr>
                <w:b/>
                <w:bCs/>
                <w:color w:val="17365D" w:themeColor="text2" w:themeShade="BF"/>
              </w:rPr>
              <w:t>Return to hotel</w:t>
            </w:r>
          </w:p>
        </w:tc>
        <w:tc>
          <w:tcPr>
            <w:tcW w:w="2204" w:type="dxa"/>
          </w:tcPr>
          <w:p w14:paraId="73E29B8F" w14:textId="77777777" w:rsidR="002060CD" w:rsidRDefault="002060CD" w:rsidP="34BCD05F"/>
        </w:tc>
      </w:tr>
      <w:tr w:rsidR="34BCD05F" w14:paraId="58E05016" w14:textId="77777777" w:rsidTr="4A0BDB02">
        <w:trPr>
          <w:trHeight w:val="495"/>
        </w:trPr>
        <w:tc>
          <w:tcPr>
            <w:tcW w:w="9985" w:type="dxa"/>
            <w:gridSpan w:val="3"/>
            <w:shd w:val="clear" w:color="auto" w:fill="D9D9D9" w:themeFill="background1" w:themeFillShade="D9"/>
          </w:tcPr>
          <w:p w14:paraId="00E4225B" w14:textId="0BAB6D61" w:rsidR="0ECB2AFA" w:rsidRPr="00F72C99" w:rsidRDefault="002060CD" w:rsidP="34BCD05F">
            <w:pPr>
              <w:rPr>
                <w:b/>
                <w:bCs/>
                <w:color w:val="17365D" w:themeColor="text2" w:themeShade="BF"/>
              </w:rPr>
            </w:pPr>
            <w:r w:rsidRPr="00F72C99">
              <w:rPr>
                <w:b/>
                <w:bCs/>
                <w:color w:val="17365D" w:themeColor="text2" w:themeShade="BF"/>
              </w:rPr>
              <w:t>Thursday</w:t>
            </w:r>
            <w:r w:rsidR="0ECB2AFA" w:rsidRPr="00F72C99">
              <w:rPr>
                <w:b/>
                <w:bCs/>
                <w:color w:val="17365D" w:themeColor="text2" w:themeShade="BF"/>
              </w:rPr>
              <w:t>,</w:t>
            </w:r>
            <w:r w:rsidRPr="00F72C99">
              <w:rPr>
                <w:b/>
                <w:bCs/>
                <w:color w:val="17365D" w:themeColor="text2" w:themeShade="BF"/>
              </w:rPr>
              <w:t xml:space="preserve"> November 14</w:t>
            </w:r>
            <w:r w:rsidR="0ECB2AFA" w:rsidRPr="00F72C99">
              <w:rPr>
                <w:b/>
                <w:bCs/>
                <w:color w:val="17365D" w:themeColor="text2" w:themeShade="BF"/>
              </w:rPr>
              <w:t>th</w:t>
            </w:r>
          </w:p>
        </w:tc>
      </w:tr>
      <w:tr w:rsidR="002060CD" w:rsidRPr="002060CD" w14:paraId="6F3F18E9" w14:textId="77777777" w:rsidTr="004157EF">
        <w:trPr>
          <w:trHeight w:val="476"/>
        </w:trPr>
        <w:tc>
          <w:tcPr>
            <w:tcW w:w="1255" w:type="dxa"/>
            <w:shd w:val="clear" w:color="auto" w:fill="auto"/>
          </w:tcPr>
          <w:p w14:paraId="03F2A244" w14:textId="7027C24F" w:rsidR="790952DA" w:rsidRPr="002060CD" w:rsidRDefault="002060CD" w:rsidP="34BCD05F">
            <w:pPr>
              <w:rPr>
                <w:b/>
                <w:bCs/>
                <w:color w:val="17365D" w:themeColor="text2" w:themeShade="BF"/>
              </w:rPr>
            </w:pPr>
            <w:r w:rsidRPr="002060CD">
              <w:rPr>
                <w:b/>
                <w:bCs/>
                <w:color w:val="17365D" w:themeColor="text2" w:themeShade="BF"/>
              </w:rPr>
              <w:t>8:30 AM</w:t>
            </w:r>
          </w:p>
        </w:tc>
        <w:tc>
          <w:tcPr>
            <w:tcW w:w="6526" w:type="dxa"/>
            <w:shd w:val="clear" w:color="auto" w:fill="auto"/>
          </w:tcPr>
          <w:p w14:paraId="25CB470A" w14:textId="6019445C" w:rsidR="790952DA" w:rsidRPr="002060CD" w:rsidRDefault="002060CD" w:rsidP="34BCD05F">
            <w:pPr>
              <w:rPr>
                <w:color w:val="17365D" w:themeColor="text2" w:themeShade="BF"/>
              </w:rPr>
            </w:pPr>
            <w:r w:rsidRPr="002060CD">
              <w:rPr>
                <w:b/>
                <w:bCs/>
                <w:color w:val="17365D" w:themeColor="text2" w:themeShade="BF"/>
              </w:rPr>
              <w:t>Pick up from hotel</w:t>
            </w:r>
          </w:p>
        </w:tc>
        <w:tc>
          <w:tcPr>
            <w:tcW w:w="2204" w:type="dxa"/>
            <w:shd w:val="clear" w:color="auto" w:fill="auto"/>
          </w:tcPr>
          <w:p w14:paraId="5F044EE9" w14:textId="6F8BE970" w:rsidR="790952DA" w:rsidRPr="002060CD" w:rsidRDefault="002060CD" w:rsidP="34BCD05F">
            <w:pPr>
              <w:rPr>
                <w:color w:val="17365D" w:themeColor="text2" w:themeShade="BF"/>
              </w:rPr>
            </w:pPr>
            <w:r w:rsidRPr="002060CD">
              <w:t>SpringHill Suites</w:t>
            </w:r>
            <w:r w:rsidRPr="002060CD">
              <w:rPr>
                <w:color w:val="17365D" w:themeColor="text2" w:themeShade="BF"/>
              </w:rPr>
              <w:t xml:space="preserve"> </w:t>
            </w:r>
          </w:p>
        </w:tc>
      </w:tr>
      <w:tr w:rsidR="34BCD05F" w14:paraId="76200584" w14:textId="77777777" w:rsidTr="004157EF">
        <w:trPr>
          <w:trHeight w:val="2519"/>
        </w:trPr>
        <w:tc>
          <w:tcPr>
            <w:tcW w:w="1255" w:type="dxa"/>
          </w:tcPr>
          <w:p w14:paraId="6BFD0D9B" w14:textId="01886163" w:rsidR="21590CCB" w:rsidRPr="00A3570D" w:rsidRDefault="21590CCB" w:rsidP="34BCD05F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9:00 AM</w:t>
            </w:r>
          </w:p>
        </w:tc>
        <w:tc>
          <w:tcPr>
            <w:tcW w:w="6526" w:type="dxa"/>
          </w:tcPr>
          <w:p w14:paraId="202C187D" w14:textId="30386B77" w:rsidR="00A3570D" w:rsidRPr="00A3570D" w:rsidRDefault="00A3570D" w:rsidP="00A3570D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 xml:space="preserve">Second </w:t>
            </w:r>
            <w:r w:rsidR="004157EF">
              <w:rPr>
                <w:b/>
                <w:bCs/>
                <w:color w:val="17365D" w:themeColor="text2" w:themeShade="BF"/>
              </w:rPr>
              <w:t>S</w:t>
            </w:r>
            <w:r w:rsidRPr="00A3570D">
              <w:rPr>
                <w:b/>
                <w:bCs/>
                <w:color w:val="17365D" w:themeColor="text2" w:themeShade="BF"/>
              </w:rPr>
              <w:t>ession</w:t>
            </w:r>
          </w:p>
          <w:p w14:paraId="56B42F47" w14:textId="77777777" w:rsidR="00A3570D" w:rsidRDefault="00A3570D" w:rsidP="00A3570D">
            <w:pPr>
              <w:rPr>
                <w:i/>
                <w:iCs/>
              </w:rPr>
            </w:pPr>
            <w:r w:rsidRPr="00A3570D">
              <w:rPr>
                <w:i/>
                <w:iCs/>
              </w:rPr>
              <w:t>Confidentiality is presumed when institutions make reports</w:t>
            </w:r>
          </w:p>
          <w:p w14:paraId="2216235B" w14:textId="77777777" w:rsidR="004157EF" w:rsidRPr="00A3570D" w:rsidRDefault="004157EF" w:rsidP="00A3570D">
            <w:pPr>
              <w:rPr>
                <w:i/>
                <w:iCs/>
              </w:rPr>
            </w:pPr>
          </w:p>
          <w:p w14:paraId="598695A7" w14:textId="77777777" w:rsidR="00A3570D" w:rsidRDefault="00A3570D" w:rsidP="00A3570D">
            <w:r w:rsidRPr="00A3570D">
              <w:rPr>
                <w:b/>
                <w:bCs/>
                <w:color w:val="17365D" w:themeColor="text2" w:themeShade="BF"/>
              </w:rPr>
              <w:t>Discussion Topic #2 – Creative Budgeting</w:t>
            </w:r>
          </w:p>
          <w:p w14:paraId="1B27FFDC" w14:textId="77777777" w:rsidR="00A3570D" w:rsidRDefault="00A3570D" w:rsidP="00A3570D">
            <w:r>
              <w:t>How are ACS Student Affairs/Student Life divisions reallocating limited budgets for maximal impact?</w:t>
            </w:r>
          </w:p>
          <w:p w14:paraId="176C72E3" w14:textId="77777777" w:rsidR="004157EF" w:rsidRDefault="004157EF" w:rsidP="00A3570D"/>
          <w:p w14:paraId="6DB51547" w14:textId="688F6CBE" w:rsidR="2F4A3285" w:rsidRDefault="00A3570D" w:rsidP="00A3570D">
            <w:r>
              <w:t>How many ACS Student Affairs/Student Life divisions are generating their own revenues from other sources (grants, fund-raisers, donors)?</w:t>
            </w:r>
          </w:p>
        </w:tc>
        <w:tc>
          <w:tcPr>
            <w:tcW w:w="2204" w:type="dxa"/>
          </w:tcPr>
          <w:p w14:paraId="7346D382" w14:textId="5B8F3FBC" w:rsidR="34BCD05F" w:rsidRDefault="00A3570D" w:rsidP="0087482B">
            <w:pPr>
              <w:rPr>
                <w:b/>
                <w:bCs/>
              </w:rPr>
            </w:pPr>
            <w:r w:rsidRPr="00A3570D">
              <w:t>The Suites Private Dining Room</w:t>
            </w:r>
          </w:p>
        </w:tc>
      </w:tr>
      <w:tr w:rsidR="34BCD05F" w14:paraId="7D54BD79" w14:textId="77777777" w:rsidTr="004157EF">
        <w:trPr>
          <w:trHeight w:val="530"/>
        </w:trPr>
        <w:tc>
          <w:tcPr>
            <w:tcW w:w="1255" w:type="dxa"/>
          </w:tcPr>
          <w:p w14:paraId="480DEF9E" w14:textId="77C0C583" w:rsidR="21590CCB" w:rsidRPr="00A3570D" w:rsidRDefault="002060CD" w:rsidP="34BCD05F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10:00 AM</w:t>
            </w:r>
          </w:p>
        </w:tc>
        <w:tc>
          <w:tcPr>
            <w:tcW w:w="6526" w:type="dxa"/>
          </w:tcPr>
          <w:p w14:paraId="5D394D45" w14:textId="4C3508A0" w:rsidR="34BCD05F" w:rsidRDefault="00A3570D" w:rsidP="00A3570D">
            <w:r w:rsidRPr="00A3570D">
              <w:rPr>
                <w:b/>
                <w:bCs/>
                <w:color w:val="17365D" w:themeColor="text2" w:themeShade="BF"/>
              </w:rPr>
              <w:t>10 Minute Break</w:t>
            </w:r>
            <w:r>
              <w:t xml:space="preserve"> </w:t>
            </w:r>
          </w:p>
        </w:tc>
        <w:tc>
          <w:tcPr>
            <w:tcW w:w="2204" w:type="dxa"/>
          </w:tcPr>
          <w:p w14:paraId="649147A7" w14:textId="24B280EF" w:rsidR="34BCD05F" w:rsidRDefault="34BCD05F" w:rsidP="0087482B">
            <w:pPr>
              <w:rPr>
                <w:b/>
                <w:bCs/>
              </w:rPr>
            </w:pPr>
          </w:p>
        </w:tc>
      </w:tr>
      <w:tr w:rsidR="34BCD05F" w14:paraId="51B4ED6F" w14:textId="77777777" w:rsidTr="004157EF">
        <w:trPr>
          <w:trHeight w:val="1430"/>
        </w:trPr>
        <w:tc>
          <w:tcPr>
            <w:tcW w:w="1255" w:type="dxa"/>
          </w:tcPr>
          <w:p w14:paraId="7238E59A" w14:textId="21108390" w:rsidR="21590CCB" w:rsidRPr="00A3570D" w:rsidRDefault="21590CCB" w:rsidP="34BCD05F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1</w:t>
            </w:r>
            <w:r w:rsidR="58EE0BA3" w:rsidRPr="00A3570D">
              <w:rPr>
                <w:b/>
                <w:bCs/>
                <w:color w:val="17365D" w:themeColor="text2" w:themeShade="BF"/>
              </w:rPr>
              <w:t>0:</w:t>
            </w:r>
            <w:r w:rsidR="002060CD" w:rsidRPr="00A3570D">
              <w:rPr>
                <w:b/>
                <w:bCs/>
                <w:color w:val="17365D" w:themeColor="text2" w:themeShade="BF"/>
              </w:rPr>
              <w:t>1</w:t>
            </w:r>
            <w:r w:rsidR="58EE0BA3" w:rsidRPr="00A3570D">
              <w:rPr>
                <w:b/>
                <w:bCs/>
                <w:color w:val="17365D" w:themeColor="text2" w:themeShade="BF"/>
              </w:rPr>
              <w:t>0</w:t>
            </w:r>
            <w:r w:rsidRPr="00A3570D">
              <w:rPr>
                <w:b/>
                <w:bCs/>
                <w:color w:val="17365D" w:themeColor="text2" w:themeShade="BF"/>
              </w:rPr>
              <w:t xml:space="preserve"> AM</w:t>
            </w:r>
          </w:p>
        </w:tc>
        <w:tc>
          <w:tcPr>
            <w:tcW w:w="6526" w:type="dxa"/>
          </w:tcPr>
          <w:p w14:paraId="020C2ABC" w14:textId="56D9CF7E" w:rsidR="004157EF" w:rsidRDefault="00A3570D" w:rsidP="00A3570D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 xml:space="preserve">Third </w:t>
            </w:r>
            <w:r w:rsidR="004157EF">
              <w:rPr>
                <w:b/>
                <w:bCs/>
                <w:color w:val="17365D" w:themeColor="text2" w:themeShade="BF"/>
              </w:rPr>
              <w:t>S</w:t>
            </w:r>
            <w:r w:rsidRPr="00A3570D">
              <w:rPr>
                <w:b/>
                <w:bCs/>
                <w:color w:val="17365D" w:themeColor="text2" w:themeShade="BF"/>
              </w:rPr>
              <w:t>ession</w:t>
            </w:r>
            <w:r>
              <w:rPr>
                <w:b/>
                <w:bCs/>
                <w:color w:val="17365D" w:themeColor="text2" w:themeShade="BF"/>
              </w:rPr>
              <w:t xml:space="preserve"> </w:t>
            </w:r>
          </w:p>
          <w:p w14:paraId="4ACC65AC" w14:textId="77777777" w:rsidR="004157EF" w:rsidRPr="00A3570D" w:rsidRDefault="004157EF" w:rsidP="00A3570D">
            <w:pPr>
              <w:rPr>
                <w:b/>
                <w:bCs/>
                <w:color w:val="17365D" w:themeColor="text2" w:themeShade="BF"/>
              </w:rPr>
            </w:pPr>
          </w:p>
          <w:p w14:paraId="72C3B9D7" w14:textId="08BA4891" w:rsidR="34BCD05F" w:rsidRDefault="00A3570D" w:rsidP="00A3570D">
            <w:r w:rsidRPr="00A3570D">
              <w:rPr>
                <w:b/>
                <w:bCs/>
                <w:color w:val="17365D" w:themeColor="text2" w:themeShade="BF"/>
              </w:rPr>
              <w:t>Discussion Topic #3 – Promoting intercultural diversity when states make it illegal.</w:t>
            </w:r>
            <w:r>
              <w:t xml:space="preserve">  Are our institutions continuing to advance DEI efforts?  How?</w:t>
            </w:r>
          </w:p>
        </w:tc>
        <w:tc>
          <w:tcPr>
            <w:tcW w:w="2204" w:type="dxa"/>
          </w:tcPr>
          <w:p w14:paraId="6B5D618A" w14:textId="0A00A85F" w:rsidR="34BCD05F" w:rsidRDefault="00A3570D" w:rsidP="0087482B">
            <w:pPr>
              <w:rPr>
                <w:b/>
                <w:bCs/>
              </w:rPr>
            </w:pPr>
            <w:r w:rsidRPr="00A3570D">
              <w:t>The Suites Private Dining Room</w:t>
            </w:r>
          </w:p>
        </w:tc>
      </w:tr>
      <w:tr w:rsidR="34BCD05F" w14:paraId="51BF7905" w14:textId="77777777" w:rsidTr="004157EF">
        <w:trPr>
          <w:trHeight w:val="1520"/>
        </w:trPr>
        <w:tc>
          <w:tcPr>
            <w:tcW w:w="1255" w:type="dxa"/>
            <w:shd w:val="clear" w:color="auto" w:fill="FFFFFF" w:themeFill="background1"/>
          </w:tcPr>
          <w:p w14:paraId="7CEB8D9F" w14:textId="4E15E409" w:rsidR="75E179CD" w:rsidRPr="00A3570D" w:rsidRDefault="75E179CD" w:rsidP="34BCD05F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1</w:t>
            </w:r>
            <w:r w:rsidR="0B4C7B26" w:rsidRPr="00A3570D">
              <w:rPr>
                <w:b/>
                <w:bCs/>
                <w:color w:val="17365D" w:themeColor="text2" w:themeShade="BF"/>
              </w:rPr>
              <w:t>1</w:t>
            </w:r>
            <w:r w:rsidR="1CD3749B" w:rsidRPr="00A3570D">
              <w:rPr>
                <w:b/>
                <w:bCs/>
                <w:color w:val="17365D" w:themeColor="text2" w:themeShade="BF"/>
              </w:rPr>
              <w:t>:</w:t>
            </w:r>
            <w:r w:rsidR="1E8E8C21" w:rsidRPr="00A3570D">
              <w:rPr>
                <w:b/>
                <w:bCs/>
                <w:color w:val="17365D" w:themeColor="text2" w:themeShade="BF"/>
              </w:rPr>
              <w:t>15</w:t>
            </w:r>
            <w:r w:rsidR="2BC07A51" w:rsidRPr="00A3570D">
              <w:rPr>
                <w:b/>
                <w:bCs/>
                <w:color w:val="17365D" w:themeColor="text2" w:themeShade="BF"/>
              </w:rPr>
              <w:t xml:space="preserve"> A</w:t>
            </w:r>
            <w:r w:rsidRPr="00A3570D">
              <w:rPr>
                <w:b/>
                <w:bCs/>
                <w:color w:val="17365D" w:themeColor="text2" w:themeShade="BF"/>
              </w:rPr>
              <w:t>M</w:t>
            </w:r>
          </w:p>
        </w:tc>
        <w:tc>
          <w:tcPr>
            <w:tcW w:w="6526" w:type="dxa"/>
            <w:shd w:val="clear" w:color="auto" w:fill="FFFFFF" w:themeFill="background1"/>
          </w:tcPr>
          <w:p w14:paraId="2AB3D388" w14:textId="77777777" w:rsidR="00A3570D" w:rsidRDefault="00A3570D" w:rsidP="00A3570D">
            <w:r w:rsidRPr="00A3570D">
              <w:rPr>
                <w:b/>
                <w:bCs/>
                <w:color w:val="17365D" w:themeColor="text2" w:themeShade="BF"/>
              </w:rPr>
              <w:t>Third Poll Question</w:t>
            </w:r>
            <w:r w:rsidRPr="00A3570D">
              <w:rPr>
                <w:color w:val="17365D" w:themeColor="text2" w:themeShade="BF"/>
              </w:rPr>
              <w:t xml:space="preserve"> – </w:t>
            </w:r>
            <w:r>
              <w:t>Are ACS institutions requiring on-campus residency?  For how many years?</w:t>
            </w:r>
          </w:p>
          <w:p w14:paraId="3BCDD7FA" w14:textId="77777777" w:rsidR="004157EF" w:rsidRDefault="004157EF" w:rsidP="00A3570D"/>
          <w:p w14:paraId="7F33FCDD" w14:textId="4FC6CAF1" w:rsidR="1D32420B" w:rsidRDefault="00A3570D" w:rsidP="00A3570D">
            <w:r w:rsidRPr="00A3570D">
              <w:rPr>
                <w:b/>
                <w:bCs/>
                <w:color w:val="17365D" w:themeColor="text2" w:themeShade="BF"/>
              </w:rPr>
              <w:t xml:space="preserve">Fourth Poll Question </w:t>
            </w:r>
            <w:r w:rsidRPr="00A3570D">
              <w:rPr>
                <w:color w:val="17365D" w:themeColor="text2" w:themeShade="BF"/>
              </w:rPr>
              <w:t xml:space="preserve">– </w:t>
            </w:r>
            <w:r>
              <w:t>Are ACS institutions requiring meal plans?  For residential students?  For all students?</w:t>
            </w:r>
          </w:p>
        </w:tc>
        <w:tc>
          <w:tcPr>
            <w:tcW w:w="2204" w:type="dxa"/>
            <w:shd w:val="clear" w:color="auto" w:fill="FFFFFF" w:themeFill="background1"/>
          </w:tcPr>
          <w:p w14:paraId="03FDE0DF" w14:textId="06D869DF" w:rsidR="34BCD05F" w:rsidRDefault="00A3570D" w:rsidP="34BCD05F">
            <w:pPr>
              <w:rPr>
                <w:b/>
                <w:bCs/>
              </w:rPr>
            </w:pPr>
            <w:r w:rsidRPr="00A3570D">
              <w:t>The Suites Private Dining Room</w:t>
            </w:r>
          </w:p>
        </w:tc>
      </w:tr>
      <w:tr w:rsidR="34BCD05F" w14:paraId="2FBDC068" w14:textId="77777777" w:rsidTr="004157EF">
        <w:trPr>
          <w:trHeight w:val="701"/>
        </w:trPr>
        <w:tc>
          <w:tcPr>
            <w:tcW w:w="1255" w:type="dxa"/>
          </w:tcPr>
          <w:p w14:paraId="6F72B1D5" w14:textId="49E6B4CF" w:rsidR="7381C93C" w:rsidRPr="00A3570D" w:rsidRDefault="7381C93C" w:rsidP="34BCD05F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1</w:t>
            </w:r>
            <w:r w:rsidR="75E179CD" w:rsidRPr="00A3570D">
              <w:rPr>
                <w:b/>
                <w:bCs/>
                <w:color w:val="17365D" w:themeColor="text2" w:themeShade="BF"/>
              </w:rPr>
              <w:t>1:</w:t>
            </w:r>
            <w:r w:rsidR="487A46E5" w:rsidRPr="00A3570D">
              <w:rPr>
                <w:b/>
                <w:bCs/>
                <w:color w:val="17365D" w:themeColor="text2" w:themeShade="BF"/>
              </w:rPr>
              <w:t>30</w:t>
            </w:r>
            <w:r w:rsidR="75E179CD" w:rsidRPr="00A3570D">
              <w:rPr>
                <w:b/>
                <w:bCs/>
                <w:color w:val="17365D" w:themeColor="text2" w:themeShade="BF"/>
              </w:rPr>
              <w:t xml:space="preserve"> </w:t>
            </w:r>
            <w:r w:rsidR="5A8D264F" w:rsidRPr="00A3570D">
              <w:rPr>
                <w:b/>
                <w:bCs/>
                <w:color w:val="17365D" w:themeColor="text2" w:themeShade="BF"/>
              </w:rPr>
              <w:t>A</w:t>
            </w:r>
            <w:r w:rsidR="75E179CD" w:rsidRPr="00A3570D">
              <w:rPr>
                <w:b/>
                <w:bCs/>
                <w:color w:val="17365D" w:themeColor="text2" w:themeShade="BF"/>
              </w:rPr>
              <w:t xml:space="preserve">M </w:t>
            </w:r>
          </w:p>
        </w:tc>
        <w:tc>
          <w:tcPr>
            <w:tcW w:w="6526" w:type="dxa"/>
          </w:tcPr>
          <w:p w14:paraId="24C44FDC" w14:textId="1F4EC99A" w:rsidR="34BCD05F" w:rsidRPr="00A3570D" w:rsidRDefault="00A3570D" w:rsidP="34BCD05F">
            <w:pPr>
              <w:rPr>
                <w:b/>
                <w:bCs/>
              </w:rPr>
            </w:pPr>
            <w:r w:rsidRPr="00A3570D">
              <w:rPr>
                <w:b/>
                <w:bCs/>
                <w:color w:val="17365D" w:themeColor="text2" w:themeShade="BF"/>
              </w:rPr>
              <w:t>Discussion Topic #4 – What issues are your division facing with/for/from parents-families?</w:t>
            </w:r>
          </w:p>
        </w:tc>
        <w:tc>
          <w:tcPr>
            <w:tcW w:w="2204" w:type="dxa"/>
          </w:tcPr>
          <w:p w14:paraId="5CD94296" w14:textId="337461E1" w:rsidR="34BCD05F" w:rsidRDefault="00A3570D" w:rsidP="0087482B">
            <w:pPr>
              <w:rPr>
                <w:b/>
                <w:bCs/>
              </w:rPr>
            </w:pPr>
            <w:r w:rsidRPr="00A3570D">
              <w:t>The Suites Private Dining Room</w:t>
            </w:r>
          </w:p>
        </w:tc>
      </w:tr>
      <w:tr w:rsidR="34BCD05F" w14:paraId="3CD4646E" w14:textId="77777777" w:rsidTr="004157EF">
        <w:trPr>
          <w:trHeight w:val="710"/>
        </w:trPr>
        <w:tc>
          <w:tcPr>
            <w:tcW w:w="1255" w:type="dxa"/>
            <w:shd w:val="clear" w:color="auto" w:fill="FFFFFF" w:themeFill="background1"/>
          </w:tcPr>
          <w:p w14:paraId="1BCDFA9D" w14:textId="4E45BD56" w:rsidR="46F7E1BC" w:rsidRPr="00A3570D" w:rsidRDefault="46F7E1BC" w:rsidP="34BCD05F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12:</w:t>
            </w:r>
            <w:r w:rsidR="00A3570D">
              <w:rPr>
                <w:b/>
                <w:bCs/>
                <w:color w:val="17365D" w:themeColor="text2" w:themeShade="BF"/>
              </w:rPr>
              <w:t>0</w:t>
            </w:r>
            <w:r w:rsidR="06FFE53D" w:rsidRPr="00A3570D">
              <w:rPr>
                <w:b/>
                <w:bCs/>
                <w:color w:val="17365D" w:themeColor="text2" w:themeShade="BF"/>
              </w:rPr>
              <w:t>0</w:t>
            </w:r>
            <w:r w:rsidR="75E179CD" w:rsidRPr="00A3570D">
              <w:rPr>
                <w:b/>
                <w:bCs/>
                <w:color w:val="17365D" w:themeColor="text2" w:themeShade="BF"/>
              </w:rPr>
              <w:t xml:space="preserve"> PM</w:t>
            </w:r>
          </w:p>
        </w:tc>
        <w:tc>
          <w:tcPr>
            <w:tcW w:w="6526" w:type="dxa"/>
            <w:shd w:val="clear" w:color="auto" w:fill="FFFFFF" w:themeFill="background1"/>
          </w:tcPr>
          <w:p w14:paraId="7610101B" w14:textId="77777777" w:rsidR="55761B7C" w:rsidRDefault="55761B7C" w:rsidP="34BCD05F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Lunch</w:t>
            </w:r>
          </w:p>
          <w:p w14:paraId="0A63886E" w14:textId="6041FDE3" w:rsidR="00A3570D" w:rsidRPr="00A3570D" w:rsidRDefault="00A3570D" w:rsidP="34BCD05F">
            <w:r w:rsidRPr="00A3570D">
              <w:t>Spelman President or Provost offers a welcome</w:t>
            </w:r>
            <w:r>
              <w:t>.</w:t>
            </w:r>
          </w:p>
        </w:tc>
        <w:tc>
          <w:tcPr>
            <w:tcW w:w="2204" w:type="dxa"/>
            <w:shd w:val="clear" w:color="auto" w:fill="FFFFFF" w:themeFill="background1"/>
          </w:tcPr>
          <w:p w14:paraId="4F48A93C" w14:textId="04042F61" w:rsidR="34BCD05F" w:rsidRDefault="00A3570D" w:rsidP="0087482B">
            <w:pPr>
              <w:rPr>
                <w:b/>
                <w:bCs/>
              </w:rPr>
            </w:pPr>
            <w:r w:rsidRPr="00A3570D">
              <w:t>The Suites Private Dining Room</w:t>
            </w:r>
          </w:p>
        </w:tc>
      </w:tr>
      <w:tr w:rsidR="34BCD05F" w14:paraId="75C34C05" w14:textId="77777777" w:rsidTr="006B206D">
        <w:trPr>
          <w:trHeight w:val="458"/>
        </w:trPr>
        <w:tc>
          <w:tcPr>
            <w:tcW w:w="1255" w:type="dxa"/>
          </w:tcPr>
          <w:p w14:paraId="03422909" w14:textId="70F65BA1" w:rsidR="1655EDE6" w:rsidRPr="00A3570D" w:rsidRDefault="1655EDE6" w:rsidP="34BCD05F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1:</w:t>
            </w:r>
            <w:r w:rsidR="002060CD" w:rsidRPr="00A3570D">
              <w:rPr>
                <w:b/>
                <w:bCs/>
                <w:color w:val="17365D" w:themeColor="text2" w:themeShade="BF"/>
              </w:rPr>
              <w:t>0</w:t>
            </w:r>
            <w:r w:rsidRPr="00A3570D">
              <w:rPr>
                <w:b/>
                <w:bCs/>
                <w:color w:val="17365D" w:themeColor="text2" w:themeShade="BF"/>
              </w:rPr>
              <w:t xml:space="preserve">0 </w:t>
            </w:r>
            <w:r w:rsidR="75E179CD" w:rsidRPr="00A3570D">
              <w:rPr>
                <w:b/>
                <w:bCs/>
                <w:color w:val="17365D" w:themeColor="text2" w:themeShade="BF"/>
              </w:rPr>
              <w:t>PM</w:t>
            </w:r>
          </w:p>
        </w:tc>
        <w:tc>
          <w:tcPr>
            <w:tcW w:w="6526" w:type="dxa"/>
          </w:tcPr>
          <w:p w14:paraId="30F0A4E7" w14:textId="16A8E6DB" w:rsidR="4794EA78" w:rsidRDefault="00A3570D" w:rsidP="34BCD05F">
            <w:r w:rsidRPr="00A3570D">
              <w:rPr>
                <w:b/>
                <w:bCs/>
                <w:color w:val="17365D" w:themeColor="text2" w:themeShade="BF"/>
              </w:rPr>
              <w:t>Tour of Spelman College campus</w:t>
            </w:r>
          </w:p>
        </w:tc>
        <w:tc>
          <w:tcPr>
            <w:tcW w:w="2204" w:type="dxa"/>
          </w:tcPr>
          <w:p w14:paraId="19CD031E" w14:textId="0046A845" w:rsidR="0E3D742A" w:rsidRPr="000F7547" w:rsidRDefault="000F7547" w:rsidP="34BCD05F">
            <w:r w:rsidRPr="000F7547">
              <w:t>Campus Grounds</w:t>
            </w:r>
          </w:p>
        </w:tc>
      </w:tr>
      <w:tr w:rsidR="34BCD05F" w14:paraId="1025F81B" w14:textId="77777777" w:rsidTr="004157EF">
        <w:trPr>
          <w:trHeight w:val="1799"/>
        </w:trPr>
        <w:tc>
          <w:tcPr>
            <w:tcW w:w="1255" w:type="dxa"/>
          </w:tcPr>
          <w:p w14:paraId="1B8ED0D8" w14:textId="70E3D7C6" w:rsidR="4794EA78" w:rsidRPr="00A3570D" w:rsidRDefault="4794EA78" w:rsidP="34BCD05F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lastRenderedPageBreak/>
              <w:t>2:</w:t>
            </w:r>
            <w:r w:rsidR="002060CD" w:rsidRPr="00A3570D">
              <w:rPr>
                <w:b/>
                <w:bCs/>
                <w:color w:val="17365D" w:themeColor="text2" w:themeShade="BF"/>
              </w:rPr>
              <w:t>1</w:t>
            </w:r>
            <w:r w:rsidRPr="00A3570D">
              <w:rPr>
                <w:b/>
                <w:bCs/>
                <w:color w:val="17365D" w:themeColor="text2" w:themeShade="BF"/>
              </w:rPr>
              <w:t>5 PM</w:t>
            </w:r>
          </w:p>
        </w:tc>
        <w:tc>
          <w:tcPr>
            <w:tcW w:w="6526" w:type="dxa"/>
          </w:tcPr>
          <w:p w14:paraId="2677A45F" w14:textId="4216014A" w:rsidR="008B0A17" w:rsidRDefault="008B0A17" w:rsidP="008B0A17">
            <w:pPr>
              <w:rPr>
                <w:b/>
                <w:bCs/>
                <w:color w:val="17365D" w:themeColor="text2" w:themeShade="BF"/>
              </w:rPr>
            </w:pPr>
            <w:r w:rsidRPr="008B0A17">
              <w:rPr>
                <w:b/>
                <w:bCs/>
                <w:color w:val="17365D" w:themeColor="text2" w:themeShade="BF"/>
              </w:rPr>
              <w:t xml:space="preserve">Fourth Session </w:t>
            </w:r>
          </w:p>
          <w:p w14:paraId="1CADFE6A" w14:textId="77777777" w:rsidR="004157EF" w:rsidRPr="008B0A17" w:rsidRDefault="004157EF" w:rsidP="008B0A17">
            <w:pPr>
              <w:rPr>
                <w:b/>
                <w:bCs/>
                <w:color w:val="17365D" w:themeColor="text2" w:themeShade="BF"/>
              </w:rPr>
            </w:pPr>
          </w:p>
          <w:p w14:paraId="56E988DB" w14:textId="5E96055F" w:rsidR="008B0A17" w:rsidRDefault="008B0A17" w:rsidP="008B0A17">
            <w:r w:rsidRPr="008B0A17">
              <w:rPr>
                <w:b/>
                <w:bCs/>
                <w:color w:val="17365D" w:themeColor="text2" w:themeShade="BF"/>
              </w:rPr>
              <w:t>Discussion Topic #5</w:t>
            </w:r>
            <w:r w:rsidRPr="008B0A17">
              <w:rPr>
                <w:color w:val="17365D" w:themeColor="text2" w:themeShade="BF"/>
              </w:rPr>
              <w:t xml:space="preserve"> </w:t>
            </w:r>
            <w:r>
              <w:t xml:space="preserve">– </w:t>
            </w:r>
            <w:r w:rsidRPr="008B0A17">
              <w:rPr>
                <w:b/>
                <w:bCs/>
                <w:color w:val="17365D" w:themeColor="text2" w:themeShade="BF"/>
              </w:rPr>
              <w:t>If Student Life/Student Affairs Divisions include the Career Center, what initiatives appeal to parents and students?</w:t>
            </w:r>
          </w:p>
          <w:p w14:paraId="53EBC691" w14:textId="58342A2D" w:rsidR="34BCD05F" w:rsidRDefault="008B0A17" w:rsidP="008B0A17">
            <w:r>
              <w:t>Are ACS institutions increasing the number of internships?  Apprenticeships?  Off-campus part-time employment options?</w:t>
            </w:r>
          </w:p>
        </w:tc>
        <w:tc>
          <w:tcPr>
            <w:tcW w:w="2204" w:type="dxa"/>
          </w:tcPr>
          <w:p w14:paraId="4C9A2012" w14:textId="1100C7C5" w:rsidR="34BCD05F" w:rsidRDefault="00A3570D" w:rsidP="0087482B">
            <w:pPr>
              <w:rPr>
                <w:b/>
                <w:bCs/>
              </w:rPr>
            </w:pPr>
            <w:r w:rsidRPr="00A3570D">
              <w:t>The Suites Private Dining Room</w:t>
            </w:r>
          </w:p>
        </w:tc>
      </w:tr>
      <w:tr w:rsidR="34BCD05F" w14:paraId="78BB3637" w14:textId="77777777" w:rsidTr="004157EF">
        <w:trPr>
          <w:trHeight w:val="980"/>
        </w:trPr>
        <w:tc>
          <w:tcPr>
            <w:tcW w:w="1255" w:type="dxa"/>
            <w:shd w:val="clear" w:color="auto" w:fill="FFFFFF" w:themeFill="background1"/>
          </w:tcPr>
          <w:p w14:paraId="0BE32DC7" w14:textId="420DEBC8" w:rsidR="4794EA78" w:rsidRPr="00A3570D" w:rsidRDefault="4794EA78" w:rsidP="34BCD05F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3:</w:t>
            </w:r>
            <w:r w:rsidR="002060CD" w:rsidRPr="00A3570D">
              <w:rPr>
                <w:b/>
                <w:bCs/>
                <w:color w:val="17365D" w:themeColor="text2" w:themeShade="BF"/>
              </w:rPr>
              <w:t xml:space="preserve">00 </w:t>
            </w:r>
            <w:r w:rsidR="3D9990BA" w:rsidRPr="00A3570D">
              <w:rPr>
                <w:b/>
                <w:bCs/>
                <w:color w:val="17365D" w:themeColor="text2" w:themeShade="BF"/>
              </w:rPr>
              <w:t>PM</w:t>
            </w:r>
          </w:p>
        </w:tc>
        <w:tc>
          <w:tcPr>
            <w:tcW w:w="6526" w:type="dxa"/>
            <w:shd w:val="clear" w:color="auto" w:fill="FFFFFF" w:themeFill="background1"/>
          </w:tcPr>
          <w:p w14:paraId="1859AA21" w14:textId="77777777" w:rsidR="5821B8E9" w:rsidRDefault="008B0A17" w:rsidP="34BCD05F">
            <w:pPr>
              <w:rPr>
                <w:b/>
                <w:bCs/>
                <w:color w:val="17365D" w:themeColor="text2" w:themeShade="BF"/>
              </w:rPr>
            </w:pPr>
            <w:r w:rsidRPr="008B0A17">
              <w:rPr>
                <w:b/>
                <w:bCs/>
                <w:color w:val="17365D" w:themeColor="text2" w:themeShade="BF"/>
              </w:rPr>
              <w:t>Fifth Session</w:t>
            </w:r>
          </w:p>
          <w:p w14:paraId="34606483" w14:textId="77777777" w:rsidR="004157EF" w:rsidRDefault="004157EF" w:rsidP="34BCD05F">
            <w:pPr>
              <w:rPr>
                <w:b/>
                <w:bCs/>
                <w:color w:val="17365D" w:themeColor="text2" w:themeShade="BF"/>
              </w:rPr>
            </w:pPr>
          </w:p>
          <w:p w14:paraId="5BB7B8A0" w14:textId="4C693C3B" w:rsidR="008B0A17" w:rsidRDefault="008B0A17" w:rsidP="34BCD05F">
            <w:r w:rsidRPr="008B0A17">
              <w:rPr>
                <w:b/>
                <w:bCs/>
                <w:color w:val="17365D" w:themeColor="text2" w:themeShade="BF"/>
              </w:rPr>
              <w:t>Discussion Topic #6</w:t>
            </w:r>
            <w:r w:rsidRPr="008B0A17">
              <w:rPr>
                <w:color w:val="17365D" w:themeColor="text2" w:themeShade="BF"/>
              </w:rPr>
              <w:t xml:space="preserve"> </w:t>
            </w:r>
            <w:r w:rsidRPr="008B0A17">
              <w:t>– ACS delegates brainstorm topics for discussion</w:t>
            </w:r>
          </w:p>
        </w:tc>
        <w:tc>
          <w:tcPr>
            <w:tcW w:w="2204" w:type="dxa"/>
            <w:shd w:val="clear" w:color="auto" w:fill="FFFFFF" w:themeFill="background1"/>
          </w:tcPr>
          <w:p w14:paraId="2CBCF84E" w14:textId="2945B3CF" w:rsidR="34BCD05F" w:rsidRDefault="008B0A17" w:rsidP="34BCD05F">
            <w:pPr>
              <w:rPr>
                <w:b/>
                <w:bCs/>
              </w:rPr>
            </w:pPr>
            <w:r w:rsidRPr="00A3570D">
              <w:t>The Suites Private Dining Room</w:t>
            </w:r>
          </w:p>
        </w:tc>
      </w:tr>
      <w:tr w:rsidR="34BCD05F" w14:paraId="5FE8BFE9" w14:textId="77777777" w:rsidTr="004157EF">
        <w:trPr>
          <w:trHeight w:val="1430"/>
        </w:trPr>
        <w:tc>
          <w:tcPr>
            <w:tcW w:w="1255" w:type="dxa"/>
            <w:shd w:val="clear" w:color="auto" w:fill="FFFFFF" w:themeFill="background1"/>
          </w:tcPr>
          <w:p w14:paraId="6C0A42AE" w14:textId="4B822FDB" w:rsidR="576A8401" w:rsidRPr="00A3570D" w:rsidRDefault="576A8401" w:rsidP="34BCD05F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4:3</w:t>
            </w:r>
            <w:r w:rsidR="3D9990BA" w:rsidRPr="00A3570D">
              <w:rPr>
                <w:b/>
                <w:bCs/>
                <w:color w:val="17365D" w:themeColor="text2" w:themeShade="BF"/>
              </w:rPr>
              <w:t xml:space="preserve">0 PM </w:t>
            </w:r>
          </w:p>
        </w:tc>
        <w:tc>
          <w:tcPr>
            <w:tcW w:w="6526" w:type="dxa"/>
            <w:shd w:val="clear" w:color="auto" w:fill="FFFFFF" w:themeFill="background1"/>
          </w:tcPr>
          <w:p w14:paraId="4B16C4D1" w14:textId="77777777" w:rsidR="008B0A17" w:rsidRDefault="008B0A17" w:rsidP="008B0A17">
            <w:r w:rsidRPr="008B0A17">
              <w:rPr>
                <w:b/>
                <w:bCs/>
                <w:color w:val="17365D" w:themeColor="text2" w:themeShade="BF"/>
              </w:rPr>
              <w:t>Fifth Poll Question</w:t>
            </w:r>
            <w:r w:rsidRPr="008B0A17">
              <w:rPr>
                <w:color w:val="17365D" w:themeColor="text2" w:themeShade="BF"/>
              </w:rPr>
              <w:t xml:space="preserve"> </w:t>
            </w:r>
            <w:r>
              <w:t>– Have ACS institutions increased the hourly wage for student workers?  What is the starting wage for new workers?</w:t>
            </w:r>
          </w:p>
          <w:p w14:paraId="12C62EB3" w14:textId="77777777" w:rsidR="004157EF" w:rsidRDefault="004157EF" w:rsidP="008B0A17"/>
          <w:p w14:paraId="55B6E01F" w14:textId="4389677C" w:rsidR="1B169451" w:rsidRDefault="008B0A17" w:rsidP="008B0A17">
            <w:r w:rsidRPr="008B0A17">
              <w:rPr>
                <w:b/>
                <w:bCs/>
                <w:color w:val="17365D" w:themeColor="text2" w:themeShade="BF"/>
              </w:rPr>
              <w:t>Sixth Poll Question</w:t>
            </w:r>
            <w:r w:rsidRPr="008B0A17">
              <w:rPr>
                <w:color w:val="17365D" w:themeColor="text2" w:themeShade="BF"/>
              </w:rPr>
              <w:t xml:space="preserve"> </w:t>
            </w:r>
            <w:r>
              <w:t>– What is the best professional development program for CSAOS or Deans of Students?</w:t>
            </w:r>
          </w:p>
        </w:tc>
        <w:tc>
          <w:tcPr>
            <w:tcW w:w="2204" w:type="dxa"/>
            <w:shd w:val="clear" w:color="auto" w:fill="FFFFFF" w:themeFill="background1"/>
          </w:tcPr>
          <w:p w14:paraId="1B552F63" w14:textId="78CAE0B9" w:rsidR="34BCD05F" w:rsidRPr="000F7547" w:rsidRDefault="008B0A17" w:rsidP="34BCD05F">
            <w:r w:rsidRPr="00A3570D">
              <w:t>The Suites Private Dining Room</w:t>
            </w:r>
          </w:p>
        </w:tc>
      </w:tr>
      <w:tr w:rsidR="0087482B" w14:paraId="06D86DE2" w14:textId="77777777" w:rsidTr="006B206D">
        <w:trPr>
          <w:trHeight w:val="557"/>
        </w:trPr>
        <w:tc>
          <w:tcPr>
            <w:tcW w:w="1255" w:type="dxa"/>
            <w:shd w:val="clear" w:color="auto" w:fill="FFFFFF" w:themeFill="background1"/>
          </w:tcPr>
          <w:p w14:paraId="7BD6A747" w14:textId="4EC7D57A" w:rsidR="0087482B" w:rsidRPr="00A3570D" w:rsidRDefault="0087482B" w:rsidP="4A0BDB02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5:</w:t>
            </w:r>
            <w:r w:rsidR="002060CD" w:rsidRPr="00A3570D">
              <w:rPr>
                <w:b/>
                <w:bCs/>
                <w:color w:val="17365D" w:themeColor="text2" w:themeShade="BF"/>
              </w:rPr>
              <w:t>0</w:t>
            </w:r>
            <w:r w:rsidRPr="00A3570D">
              <w:rPr>
                <w:b/>
                <w:bCs/>
                <w:color w:val="17365D" w:themeColor="text2" w:themeShade="BF"/>
              </w:rPr>
              <w:t>0 PM</w:t>
            </w:r>
          </w:p>
        </w:tc>
        <w:tc>
          <w:tcPr>
            <w:tcW w:w="6526" w:type="dxa"/>
            <w:shd w:val="clear" w:color="auto" w:fill="FFFFFF" w:themeFill="background1"/>
          </w:tcPr>
          <w:p w14:paraId="74DC51D7" w14:textId="5F53949F" w:rsidR="0087482B" w:rsidRPr="00312D06" w:rsidRDefault="008B0A17" w:rsidP="34BCD05F">
            <w:pPr>
              <w:rPr>
                <w:b/>
                <w:bCs/>
                <w:color w:val="17365D" w:themeColor="text2" w:themeShade="BF"/>
              </w:rPr>
            </w:pPr>
            <w:r w:rsidRPr="006B206D">
              <w:rPr>
                <w:b/>
                <w:bCs/>
                <w:color w:val="17365D" w:themeColor="text2" w:themeShade="BF"/>
              </w:rPr>
              <w:t xml:space="preserve">Break </w:t>
            </w:r>
            <w:r w:rsidR="00312D06">
              <w:rPr>
                <w:b/>
                <w:bCs/>
                <w:color w:val="17365D" w:themeColor="text2" w:themeShade="BF"/>
              </w:rPr>
              <w:t>–</w:t>
            </w:r>
            <w:r w:rsidRPr="006B206D">
              <w:rPr>
                <w:b/>
                <w:bCs/>
                <w:color w:val="17365D" w:themeColor="text2" w:themeShade="BF"/>
              </w:rPr>
              <w:t xml:space="preserve"> Return to hotel</w:t>
            </w:r>
          </w:p>
        </w:tc>
        <w:tc>
          <w:tcPr>
            <w:tcW w:w="2204" w:type="dxa"/>
            <w:shd w:val="clear" w:color="auto" w:fill="FFFFFF" w:themeFill="background1"/>
          </w:tcPr>
          <w:p w14:paraId="433C9978" w14:textId="05C54D34" w:rsidR="0087482B" w:rsidRDefault="0087482B" w:rsidP="34BCD05F"/>
        </w:tc>
      </w:tr>
      <w:tr w:rsidR="34BCD05F" w14:paraId="3F611342" w14:textId="77777777" w:rsidTr="00F72C99">
        <w:trPr>
          <w:trHeight w:val="665"/>
        </w:trPr>
        <w:tc>
          <w:tcPr>
            <w:tcW w:w="1255" w:type="dxa"/>
            <w:shd w:val="clear" w:color="auto" w:fill="FFFFFF" w:themeFill="background1"/>
          </w:tcPr>
          <w:p w14:paraId="40994EFE" w14:textId="06BB110C" w:rsidR="0FE81688" w:rsidRPr="00A3570D" w:rsidRDefault="002060CD" w:rsidP="4A0BDB02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6</w:t>
            </w:r>
            <w:r w:rsidR="0FE81688" w:rsidRPr="00A3570D">
              <w:rPr>
                <w:b/>
                <w:bCs/>
                <w:color w:val="17365D" w:themeColor="text2" w:themeShade="BF"/>
              </w:rPr>
              <w:t>:</w:t>
            </w:r>
            <w:r w:rsidRPr="00A3570D">
              <w:rPr>
                <w:b/>
                <w:bCs/>
                <w:color w:val="17365D" w:themeColor="text2" w:themeShade="BF"/>
              </w:rPr>
              <w:t>3</w:t>
            </w:r>
            <w:r w:rsidR="0FE81688" w:rsidRPr="00A3570D">
              <w:rPr>
                <w:b/>
                <w:bCs/>
                <w:color w:val="17365D" w:themeColor="text2" w:themeShade="BF"/>
              </w:rPr>
              <w:t>0 PM</w:t>
            </w:r>
          </w:p>
          <w:p w14:paraId="1B7E7F38" w14:textId="5189A258" w:rsidR="1B169451" w:rsidRPr="00A3570D" w:rsidRDefault="1B169451" w:rsidP="34BCD05F">
            <w:pPr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6526" w:type="dxa"/>
            <w:shd w:val="clear" w:color="auto" w:fill="FFFFFF" w:themeFill="background1"/>
          </w:tcPr>
          <w:p w14:paraId="6714C315" w14:textId="6A1544B5" w:rsidR="1B169451" w:rsidRPr="006B206D" w:rsidRDefault="008B0A17" w:rsidP="34BCD05F">
            <w:pPr>
              <w:rPr>
                <w:b/>
                <w:bCs/>
                <w:color w:val="17365D" w:themeColor="text2" w:themeShade="BF"/>
              </w:rPr>
            </w:pPr>
            <w:r w:rsidRPr="006B206D">
              <w:rPr>
                <w:b/>
                <w:bCs/>
                <w:color w:val="17365D" w:themeColor="text2" w:themeShade="BF"/>
              </w:rPr>
              <w:t xml:space="preserve">Dinner </w:t>
            </w:r>
          </w:p>
          <w:p w14:paraId="228CEF92" w14:textId="77777777" w:rsidR="008B0A17" w:rsidRPr="008B0A17" w:rsidRDefault="008B0A17" w:rsidP="008B0A17">
            <w:r w:rsidRPr="008B0A17">
              <w:t>Presentation of the 2024 Leonard Goldberg Citation and the 2024 ACS-CSAO Retention Initiatives Award</w:t>
            </w:r>
          </w:p>
          <w:p w14:paraId="3FD1A914" w14:textId="13D6A738" w:rsidR="008B0A17" w:rsidRDefault="008B0A17" w:rsidP="34BCD05F"/>
        </w:tc>
        <w:tc>
          <w:tcPr>
            <w:tcW w:w="2204" w:type="dxa"/>
            <w:shd w:val="clear" w:color="auto" w:fill="FFFFFF" w:themeFill="background1"/>
          </w:tcPr>
          <w:p w14:paraId="43ADF232" w14:textId="3491FFB6" w:rsidR="4ECD796E" w:rsidRDefault="004157EF" w:rsidP="34BCD05F">
            <w:r>
              <w:t>TBD</w:t>
            </w:r>
          </w:p>
        </w:tc>
      </w:tr>
      <w:tr w:rsidR="4A0BDB02" w14:paraId="01A88E59" w14:textId="77777777" w:rsidTr="00F72C99">
        <w:trPr>
          <w:trHeight w:val="580"/>
        </w:trPr>
        <w:tc>
          <w:tcPr>
            <w:tcW w:w="1255" w:type="dxa"/>
            <w:shd w:val="clear" w:color="auto" w:fill="FFFFFF" w:themeFill="background1"/>
          </w:tcPr>
          <w:p w14:paraId="7CE36E77" w14:textId="52AF5634" w:rsidR="63D501A9" w:rsidRPr="00A3570D" w:rsidRDefault="63D501A9" w:rsidP="4A0BDB02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8:</w:t>
            </w:r>
            <w:r w:rsidR="002060CD" w:rsidRPr="00A3570D">
              <w:rPr>
                <w:b/>
                <w:bCs/>
                <w:color w:val="17365D" w:themeColor="text2" w:themeShade="BF"/>
              </w:rPr>
              <w:t>3</w:t>
            </w:r>
            <w:r w:rsidRPr="00A3570D">
              <w:rPr>
                <w:b/>
                <w:bCs/>
                <w:color w:val="17365D" w:themeColor="text2" w:themeShade="BF"/>
              </w:rPr>
              <w:t xml:space="preserve">0 </w:t>
            </w:r>
            <w:r w:rsidR="4A0BDB02" w:rsidRPr="00A3570D">
              <w:rPr>
                <w:b/>
                <w:bCs/>
                <w:color w:val="17365D" w:themeColor="text2" w:themeShade="BF"/>
              </w:rPr>
              <w:t>PM</w:t>
            </w:r>
          </w:p>
        </w:tc>
        <w:tc>
          <w:tcPr>
            <w:tcW w:w="6526" w:type="dxa"/>
            <w:shd w:val="clear" w:color="auto" w:fill="FFFFFF" w:themeFill="background1"/>
          </w:tcPr>
          <w:p w14:paraId="0483C7A4" w14:textId="5F5B7E90" w:rsidR="38EB49FC" w:rsidRDefault="008B0A17">
            <w:r w:rsidRPr="006B206D">
              <w:rPr>
                <w:b/>
                <w:bCs/>
                <w:color w:val="17365D" w:themeColor="text2" w:themeShade="BF"/>
              </w:rPr>
              <w:t>Return to hotel</w:t>
            </w:r>
          </w:p>
        </w:tc>
        <w:tc>
          <w:tcPr>
            <w:tcW w:w="2204" w:type="dxa"/>
            <w:shd w:val="clear" w:color="auto" w:fill="FFFFFF" w:themeFill="background1"/>
          </w:tcPr>
          <w:p w14:paraId="03D6F1B0" w14:textId="54133B1E" w:rsidR="38EB49FC" w:rsidRDefault="38EB49FC"/>
        </w:tc>
      </w:tr>
      <w:tr w:rsidR="002060CD" w14:paraId="3422F45A" w14:textId="77777777" w:rsidTr="00A21955">
        <w:trPr>
          <w:trHeight w:val="495"/>
        </w:trPr>
        <w:tc>
          <w:tcPr>
            <w:tcW w:w="9985" w:type="dxa"/>
            <w:gridSpan w:val="3"/>
            <w:shd w:val="clear" w:color="auto" w:fill="D9D9D9" w:themeFill="background1" w:themeFillShade="D9"/>
          </w:tcPr>
          <w:p w14:paraId="2DA1D2DB" w14:textId="314DE810" w:rsidR="002060CD" w:rsidRPr="00A3570D" w:rsidRDefault="002060CD" w:rsidP="00A21955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 xml:space="preserve">Friday, November </w:t>
            </w:r>
            <w:r w:rsidR="008B0A17">
              <w:rPr>
                <w:b/>
                <w:bCs/>
                <w:color w:val="17365D" w:themeColor="text2" w:themeShade="BF"/>
              </w:rPr>
              <w:t>1</w:t>
            </w:r>
            <w:r w:rsidRPr="00A3570D">
              <w:rPr>
                <w:b/>
                <w:bCs/>
                <w:color w:val="17365D" w:themeColor="text2" w:themeShade="BF"/>
              </w:rPr>
              <w:t>5th</w:t>
            </w:r>
          </w:p>
        </w:tc>
      </w:tr>
      <w:tr w:rsidR="008B0A17" w14:paraId="54750D9D" w14:textId="77777777" w:rsidTr="00F72C99">
        <w:trPr>
          <w:trHeight w:val="580"/>
        </w:trPr>
        <w:tc>
          <w:tcPr>
            <w:tcW w:w="1255" w:type="dxa"/>
            <w:shd w:val="clear" w:color="auto" w:fill="FFFFFF" w:themeFill="background1"/>
          </w:tcPr>
          <w:p w14:paraId="0287B386" w14:textId="67A159A9" w:rsidR="008B0A17" w:rsidRPr="00A3570D" w:rsidRDefault="008B0A17" w:rsidP="008B0A17">
            <w:pPr>
              <w:rPr>
                <w:b/>
                <w:bCs/>
                <w:color w:val="17365D" w:themeColor="text2" w:themeShade="BF"/>
              </w:rPr>
            </w:pPr>
            <w:r w:rsidRPr="002060CD">
              <w:rPr>
                <w:b/>
                <w:bCs/>
                <w:color w:val="17365D" w:themeColor="text2" w:themeShade="BF"/>
              </w:rPr>
              <w:t xml:space="preserve">8:30 AM </w:t>
            </w:r>
          </w:p>
        </w:tc>
        <w:tc>
          <w:tcPr>
            <w:tcW w:w="6526" w:type="dxa"/>
            <w:shd w:val="clear" w:color="auto" w:fill="FFFFFF" w:themeFill="background1"/>
          </w:tcPr>
          <w:p w14:paraId="2AFED3BA" w14:textId="5E043D19" w:rsidR="008B0A17" w:rsidRPr="4A0BDB02" w:rsidRDefault="008B0A17" w:rsidP="008B0A17">
            <w:pPr>
              <w:rPr>
                <w:b/>
                <w:bCs/>
                <w:color w:val="1F497D" w:themeColor="text2"/>
              </w:rPr>
            </w:pPr>
            <w:r w:rsidRPr="002060CD">
              <w:rPr>
                <w:b/>
                <w:bCs/>
                <w:color w:val="17365D" w:themeColor="text2" w:themeShade="BF"/>
              </w:rPr>
              <w:t>Pick up from hotel</w:t>
            </w:r>
          </w:p>
        </w:tc>
        <w:tc>
          <w:tcPr>
            <w:tcW w:w="2204" w:type="dxa"/>
            <w:shd w:val="clear" w:color="auto" w:fill="FFFFFF" w:themeFill="background1"/>
          </w:tcPr>
          <w:p w14:paraId="0D0D5B52" w14:textId="63A8D2A1" w:rsidR="008B0A17" w:rsidRDefault="008B0A17" w:rsidP="008B0A17">
            <w:r w:rsidRPr="002060CD">
              <w:t>SpringHill Suites</w:t>
            </w:r>
            <w:r w:rsidRPr="002060CD">
              <w:rPr>
                <w:color w:val="17365D" w:themeColor="text2" w:themeShade="BF"/>
              </w:rPr>
              <w:t xml:space="preserve"> </w:t>
            </w:r>
          </w:p>
        </w:tc>
      </w:tr>
      <w:tr w:rsidR="008B0A17" w14:paraId="5CE25F0D" w14:textId="77777777" w:rsidTr="004157EF">
        <w:trPr>
          <w:trHeight w:val="2402"/>
        </w:trPr>
        <w:tc>
          <w:tcPr>
            <w:tcW w:w="1255" w:type="dxa"/>
            <w:shd w:val="clear" w:color="auto" w:fill="FFFFFF" w:themeFill="background1"/>
          </w:tcPr>
          <w:p w14:paraId="2C055BDA" w14:textId="33F9A800" w:rsidR="008B0A17" w:rsidRPr="00A3570D" w:rsidRDefault="008B0A17" w:rsidP="008B0A17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9:00 AM</w:t>
            </w:r>
          </w:p>
        </w:tc>
        <w:tc>
          <w:tcPr>
            <w:tcW w:w="6526" w:type="dxa"/>
            <w:shd w:val="clear" w:color="auto" w:fill="FFFFFF" w:themeFill="background1"/>
          </w:tcPr>
          <w:p w14:paraId="227C3DF0" w14:textId="4B7F38A8" w:rsidR="008B0A17" w:rsidRDefault="008B0A17" w:rsidP="008B0A17">
            <w:pPr>
              <w:rPr>
                <w:b/>
                <w:bCs/>
                <w:color w:val="17365D" w:themeColor="text2" w:themeShade="BF"/>
              </w:rPr>
            </w:pPr>
            <w:r w:rsidRPr="008B0A17">
              <w:rPr>
                <w:b/>
                <w:bCs/>
                <w:color w:val="17365D" w:themeColor="text2" w:themeShade="BF"/>
              </w:rPr>
              <w:t>Final Session</w:t>
            </w:r>
          </w:p>
          <w:p w14:paraId="3D181020" w14:textId="77777777" w:rsidR="004157EF" w:rsidRPr="008B0A17" w:rsidRDefault="004157EF" w:rsidP="008B0A17">
            <w:pPr>
              <w:rPr>
                <w:b/>
                <w:bCs/>
                <w:color w:val="17365D" w:themeColor="text2" w:themeShade="BF"/>
              </w:rPr>
            </w:pPr>
          </w:p>
          <w:p w14:paraId="1360EA85" w14:textId="77777777" w:rsidR="008B0A17" w:rsidRPr="008B0A17" w:rsidRDefault="008B0A17" w:rsidP="008B0A17">
            <w:r w:rsidRPr="008B0A17">
              <w:t>ACS-CSAO Business Items:</w:t>
            </w:r>
          </w:p>
          <w:p w14:paraId="0811AAFD" w14:textId="3BA5DD4C" w:rsidR="008B0A17" w:rsidRPr="008B0A17" w:rsidRDefault="008B0A17" w:rsidP="004157EF">
            <w:pPr>
              <w:pStyle w:val="ListParagraph"/>
              <w:numPr>
                <w:ilvl w:val="0"/>
                <w:numId w:val="9"/>
              </w:numPr>
            </w:pPr>
            <w:r w:rsidRPr="008B0A17">
              <w:t>Formal thanks to Spelman College, Vice President Holl</w:t>
            </w:r>
            <w:r w:rsidR="004157EF">
              <w:t>o</w:t>
            </w:r>
            <w:r w:rsidRPr="008B0A17">
              <w:t>man and Dean Griffin</w:t>
            </w:r>
          </w:p>
          <w:p w14:paraId="28D96801" w14:textId="65278D57" w:rsidR="008B0A17" w:rsidRPr="008B0A17" w:rsidRDefault="008B0A17" w:rsidP="004157EF">
            <w:pPr>
              <w:pStyle w:val="ListParagraph"/>
              <w:numPr>
                <w:ilvl w:val="0"/>
                <w:numId w:val="9"/>
              </w:numPr>
            </w:pPr>
            <w:r w:rsidRPr="008B0A17">
              <w:t>Selection of the 2025 ACS-CSAO site</w:t>
            </w:r>
          </w:p>
          <w:p w14:paraId="3777BBC4" w14:textId="77777777" w:rsidR="008B0A17" w:rsidRPr="008B0A17" w:rsidRDefault="008B0A17" w:rsidP="004157EF">
            <w:pPr>
              <w:pStyle w:val="ListParagraph"/>
              <w:numPr>
                <w:ilvl w:val="0"/>
                <w:numId w:val="9"/>
              </w:numPr>
            </w:pPr>
            <w:r w:rsidRPr="008B0A17">
              <w:t>Are institutions facing travel restrictions?</w:t>
            </w:r>
          </w:p>
          <w:p w14:paraId="64A17CA8" w14:textId="076B1A09" w:rsidR="008B0A17" w:rsidRPr="008B0A17" w:rsidRDefault="008B0A17" w:rsidP="004157EF">
            <w:pPr>
              <w:pStyle w:val="ListParagraph"/>
              <w:numPr>
                <w:ilvl w:val="0"/>
                <w:numId w:val="9"/>
              </w:numPr>
            </w:pPr>
            <w:r w:rsidRPr="008B0A17">
              <w:t>Other</w:t>
            </w:r>
          </w:p>
        </w:tc>
        <w:tc>
          <w:tcPr>
            <w:tcW w:w="2204" w:type="dxa"/>
            <w:shd w:val="clear" w:color="auto" w:fill="FFFFFF" w:themeFill="background1"/>
          </w:tcPr>
          <w:p w14:paraId="2238174B" w14:textId="3546AAB9" w:rsidR="008B0A17" w:rsidRDefault="008B0A17" w:rsidP="008B0A17">
            <w:r w:rsidRPr="008B0A17">
              <w:t>The Suites Private Dining Room</w:t>
            </w:r>
          </w:p>
        </w:tc>
      </w:tr>
      <w:tr w:rsidR="008B0A17" w14:paraId="77CB981C" w14:textId="77777777" w:rsidTr="00ED73BF">
        <w:trPr>
          <w:trHeight w:val="1520"/>
        </w:trPr>
        <w:tc>
          <w:tcPr>
            <w:tcW w:w="1255" w:type="dxa"/>
            <w:shd w:val="clear" w:color="auto" w:fill="FFFFFF" w:themeFill="background1"/>
          </w:tcPr>
          <w:p w14:paraId="5B477CCE" w14:textId="0BAEC84B" w:rsidR="008B0A17" w:rsidRPr="00A3570D" w:rsidRDefault="008B0A17" w:rsidP="008B0A17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10:00 AM</w:t>
            </w:r>
          </w:p>
        </w:tc>
        <w:tc>
          <w:tcPr>
            <w:tcW w:w="6526" w:type="dxa"/>
            <w:shd w:val="clear" w:color="auto" w:fill="FFFFFF" w:themeFill="background1"/>
          </w:tcPr>
          <w:p w14:paraId="5B3C3656" w14:textId="77777777" w:rsidR="00ED73BF" w:rsidRDefault="008B0A17" w:rsidP="008B0A17">
            <w:r w:rsidRPr="008B0A17">
              <w:rPr>
                <w:b/>
                <w:bCs/>
                <w:color w:val="17365D" w:themeColor="text2" w:themeShade="BF"/>
              </w:rPr>
              <w:t xml:space="preserve">Discussion Topic #7 – What </w:t>
            </w:r>
            <w:r w:rsidR="004157EF">
              <w:rPr>
                <w:b/>
                <w:bCs/>
                <w:color w:val="17365D" w:themeColor="text2" w:themeShade="BF"/>
              </w:rPr>
              <w:t xml:space="preserve">are </w:t>
            </w:r>
            <w:r w:rsidRPr="008B0A17">
              <w:rPr>
                <w:b/>
                <w:bCs/>
                <w:color w:val="17365D" w:themeColor="text2" w:themeShade="BF"/>
              </w:rPr>
              <w:t>the trends we foresee in the coming year?</w:t>
            </w:r>
            <w:r w:rsidRPr="008B0A17">
              <w:t xml:space="preserve"> </w:t>
            </w:r>
          </w:p>
          <w:p w14:paraId="55AD8184" w14:textId="1A50E68D" w:rsidR="008B0A17" w:rsidRPr="008B0A17" w:rsidRDefault="008B0A17" w:rsidP="008B0A17">
            <w:r w:rsidRPr="008B0A17">
              <w:t>Will we add a member institution following the closure of Birmingham</w:t>
            </w:r>
            <w:r w:rsidR="00ED73BF">
              <w:t xml:space="preserve"> </w:t>
            </w:r>
            <w:r w:rsidRPr="008B0A17">
              <w:t>Southern College?</w:t>
            </w:r>
          </w:p>
          <w:p w14:paraId="608BC306" w14:textId="7C4E8322" w:rsidR="008B0A17" w:rsidRPr="008B0A17" w:rsidRDefault="008B0A17" w:rsidP="008B0A17">
            <w:r w:rsidRPr="008B0A17">
              <w:t>Other</w:t>
            </w:r>
          </w:p>
        </w:tc>
        <w:tc>
          <w:tcPr>
            <w:tcW w:w="2204" w:type="dxa"/>
            <w:shd w:val="clear" w:color="auto" w:fill="FFFFFF" w:themeFill="background1"/>
          </w:tcPr>
          <w:p w14:paraId="6CC5B55D" w14:textId="7310568B" w:rsidR="008B0A17" w:rsidRDefault="008B0A17" w:rsidP="008B0A17">
            <w:r w:rsidRPr="008B0A17">
              <w:t>The Suites Private Dining Room</w:t>
            </w:r>
          </w:p>
        </w:tc>
      </w:tr>
      <w:tr w:rsidR="008B0A17" w14:paraId="77EA85BF" w14:textId="77777777" w:rsidTr="004157EF">
        <w:trPr>
          <w:trHeight w:val="449"/>
        </w:trPr>
        <w:tc>
          <w:tcPr>
            <w:tcW w:w="1255" w:type="dxa"/>
            <w:shd w:val="clear" w:color="auto" w:fill="FFFFFF" w:themeFill="background1"/>
          </w:tcPr>
          <w:p w14:paraId="10F103D7" w14:textId="1A3A7F04" w:rsidR="008B0A17" w:rsidRPr="00A3570D" w:rsidRDefault="008B0A17" w:rsidP="008B0A17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11:15 AM</w:t>
            </w:r>
          </w:p>
        </w:tc>
        <w:tc>
          <w:tcPr>
            <w:tcW w:w="6526" w:type="dxa"/>
            <w:shd w:val="clear" w:color="auto" w:fill="FFFFFF" w:themeFill="background1"/>
          </w:tcPr>
          <w:p w14:paraId="092CFDDD" w14:textId="192ECC06" w:rsidR="008B0A17" w:rsidRPr="4A0BDB02" w:rsidRDefault="008B0A17" w:rsidP="008B0A17">
            <w:pPr>
              <w:rPr>
                <w:b/>
                <w:bCs/>
                <w:color w:val="1F497D" w:themeColor="text2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10 Minute Break</w:t>
            </w:r>
            <w:r>
              <w:t xml:space="preserve"> </w:t>
            </w:r>
          </w:p>
        </w:tc>
        <w:tc>
          <w:tcPr>
            <w:tcW w:w="2204" w:type="dxa"/>
            <w:shd w:val="clear" w:color="auto" w:fill="FFFFFF" w:themeFill="background1"/>
          </w:tcPr>
          <w:p w14:paraId="1E13C7F3" w14:textId="77777777" w:rsidR="008B0A17" w:rsidRDefault="008B0A17" w:rsidP="008B0A17"/>
        </w:tc>
      </w:tr>
      <w:tr w:rsidR="008B0A17" w14:paraId="17B7D7C2" w14:textId="77777777" w:rsidTr="00F72C99">
        <w:trPr>
          <w:trHeight w:val="580"/>
        </w:trPr>
        <w:tc>
          <w:tcPr>
            <w:tcW w:w="1255" w:type="dxa"/>
            <w:shd w:val="clear" w:color="auto" w:fill="FFFFFF" w:themeFill="background1"/>
          </w:tcPr>
          <w:p w14:paraId="5AE858D3" w14:textId="734B149E" w:rsidR="008B0A17" w:rsidRPr="00A3570D" w:rsidRDefault="008B0A17" w:rsidP="008B0A17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11:25 AM</w:t>
            </w:r>
          </w:p>
        </w:tc>
        <w:tc>
          <w:tcPr>
            <w:tcW w:w="6526" w:type="dxa"/>
            <w:shd w:val="clear" w:color="auto" w:fill="FFFFFF" w:themeFill="background1"/>
          </w:tcPr>
          <w:p w14:paraId="05284C67" w14:textId="77777777" w:rsidR="008B0A17" w:rsidRPr="008B0A17" w:rsidRDefault="008B0A17" w:rsidP="008B0A17">
            <w:pPr>
              <w:rPr>
                <w:b/>
                <w:bCs/>
                <w:color w:val="17365D" w:themeColor="text2" w:themeShade="BF"/>
              </w:rPr>
            </w:pPr>
            <w:r w:rsidRPr="008B0A17">
              <w:rPr>
                <w:b/>
                <w:bCs/>
                <w:color w:val="17365D" w:themeColor="text2" w:themeShade="BF"/>
              </w:rPr>
              <w:t>You Tube Video – Dr. Scott Galloway, “Angry, Broke, Lonely Young Men”</w:t>
            </w:r>
          </w:p>
          <w:p w14:paraId="7607AEB5" w14:textId="4BB8B458" w:rsidR="008B0A17" w:rsidRPr="008B0A17" w:rsidRDefault="008B0A17" w:rsidP="008B0A17">
            <w:hyperlink r:id="rId16" w:history="1">
              <w:r w:rsidRPr="008B0A17">
                <w:t>https://www.youtube.com/watch?v=MEC2Nq7Z6lc</w:t>
              </w:r>
            </w:hyperlink>
            <w:r w:rsidR="004157EF">
              <w:t xml:space="preserve"> </w:t>
            </w:r>
            <w:r w:rsidRPr="008B0A17">
              <w:t xml:space="preserve"> </w:t>
            </w:r>
          </w:p>
          <w:p w14:paraId="1EA48A92" w14:textId="77777777" w:rsidR="008B0A17" w:rsidRPr="008B0A17" w:rsidRDefault="008B0A17" w:rsidP="008B0A17">
            <w:pPr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204" w:type="dxa"/>
            <w:shd w:val="clear" w:color="auto" w:fill="FFFFFF" w:themeFill="background1"/>
          </w:tcPr>
          <w:p w14:paraId="2964B671" w14:textId="54D4FC72" w:rsidR="008B0A17" w:rsidRDefault="008B0A17" w:rsidP="008B0A17">
            <w:r w:rsidRPr="008B0A17">
              <w:t>The Suites Private Dining Room</w:t>
            </w:r>
          </w:p>
        </w:tc>
      </w:tr>
      <w:tr w:rsidR="008B0A17" w14:paraId="3FB88618" w14:textId="77777777" w:rsidTr="00F72C99">
        <w:trPr>
          <w:trHeight w:val="580"/>
        </w:trPr>
        <w:tc>
          <w:tcPr>
            <w:tcW w:w="1255" w:type="dxa"/>
            <w:shd w:val="clear" w:color="auto" w:fill="FFFFFF" w:themeFill="background1"/>
          </w:tcPr>
          <w:p w14:paraId="6EF3B160" w14:textId="6B85F5E7" w:rsidR="008B0A17" w:rsidRPr="00A3570D" w:rsidRDefault="008B0A17" w:rsidP="008B0A17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 xml:space="preserve">12:00 PM </w:t>
            </w:r>
          </w:p>
        </w:tc>
        <w:tc>
          <w:tcPr>
            <w:tcW w:w="6526" w:type="dxa"/>
            <w:shd w:val="clear" w:color="auto" w:fill="FFFFFF" w:themeFill="background1"/>
          </w:tcPr>
          <w:p w14:paraId="03D78558" w14:textId="77777777" w:rsidR="00F72C99" w:rsidRDefault="00F72C99" w:rsidP="00F72C99">
            <w:pPr>
              <w:rPr>
                <w:b/>
                <w:bCs/>
                <w:color w:val="17365D" w:themeColor="text2" w:themeShade="BF"/>
              </w:rPr>
            </w:pPr>
            <w:r w:rsidRPr="00A3570D">
              <w:rPr>
                <w:b/>
                <w:bCs/>
                <w:color w:val="17365D" w:themeColor="text2" w:themeShade="BF"/>
              </w:rPr>
              <w:t>Lunch</w:t>
            </w:r>
          </w:p>
          <w:p w14:paraId="24D12B6B" w14:textId="4854AC24" w:rsidR="00F72C99" w:rsidRPr="00F72C99" w:rsidRDefault="00F72C99" w:rsidP="00F72C99">
            <w:r>
              <w:t>D</w:t>
            </w:r>
            <w:r w:rsidRPr="00F72C99">
              <w:t>iscussion of the video, and conclusion</w:t>
            </w:r>
            <w:r>
              <w:t>.</w:t>
            </w:r>
          </w:p>
          <w:p w14:paraId="15E8B327" w14:textId="77777777" w:rsidR="008B0A17" w:rsidRPr="4A0BDB02" w:rsidRDefault="008B0A17" w:rsidP="008B0A17">
            <w:pPr>
              <w:rPr>
                <w:b/>
                <w:bCs/>
                <w:color w:val="1F497D" w:themeColor="text2"/>
              </w:rPr>
            </w:pPr>
          </w:p>
        </w:tc>
        <w:tc>
          <w:tcPr>
            <w:tcW w:w="2204" w:type="dxa"/>
            <w:shd w:val="clear" w:color="auto" w:fill="FFFFFF" w:themeFill="background1"/>
          </w:tcPr>
          <w:p w14:paraId="1B2D9BA3" w14:textId="09E57543" w:rsidR="008B0A17" w:rsidRDefault="008B0A17" w:rsidP="008B0A17">
            <w:r w:rsidRPr="008B0A17">
              <w:t>The Suites Private Dining Room</w:t>
            </w:r>
          </w:p>
        </w:tc>
      </w:tr>
    </w:tbl>
    <w:p w14:paraId="35BF9CD5" w14:textId="48B4FE3E" w:rsidR="00800F01" w:rsidRDefault="00800F01" w:rsidP="00800F01"/>
    <w:sectPr w:rsidR="00800F01" w:rsidSect="006C3269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360" w:right="1152" w:bottom="432" w:left="1152" w:header="360" w:footer="36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D85B4" w14:textId="77777777" w:rsidR="001F2DB1" w:rsidRDefault="001F2DB1">
      <w:r>
        <w:separator/>
      </w:r>
    </w:p>
  </w:endnote>
  <w:endnote w:type="continuationSeparator" w:id="0">
    <w:p w14:paraId="0CB0C257" w14:textId="77777777" w:rsidR="001F2DB1" w:rsidRDefault="001F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877852244"/>
      <w:docPartObj>
        <w:docPartGallery w:val="Page Numbers (Bottom of Page)"/>
        <w:docPartUnique/>
      </w:docPartObj>
    </w:sdtPr>
    <w:sdtContent>
      <w:p w14:paraId="1621F8AF" w14:textId="77777777" w:rsidR="00702770" w:rsidRPr="00702770" w:rsidRDefault="00702770">
        <w:pPr>
          <w:pStyle w:val="Footer"/>
          <w:jc w:val="right"/>
          <w:rPr>
            <w:sz w:val="20"/>
            <w:szCs w:val="20"/>
          </w:rPr>
        </w:pPr>
        <w:r w:rsidRPr="00702770">
          <w:rPr>
            <w:sz w:val="20"/>
            <w:szCs w:val="20"/>
          </w:rPr>
          <w:t xml:space="preserve">Page | </w:t>
        </w:r>
        <w:r w:rsidRPr="00702770">
          <w:rPr>
            <w:sz w:val="20"/>
            <w:szCs w:val="20"/>
          </w:rPr>
          <w:fldChar w:fldCharType="begin"/>
        </w:r>
        <w:r w:rsidRPr="00702770">
          <w:rPr>
            <w:sz w:val="20"/>
            <w:szCs w:val="20"/>
          </w:rPr>
          <w:instrText xml:space="preserve"> PAGE   \* MERGEFORMAT </w:instrText>
        </w:r>
        <w:r w:rsidRPr="00702770">
          <w:rPr>
            <w:sz w:val="20"/>
            <w:szCs w:val="20"/>
          </w:rPr>
          <w:fldChar w:fldCharType="separate"/>
        </w:r>
        <w:r w:rsidRPr="00702770">
          <w:rPr>
            <w:noProof/>
            <w:sz w:val="20"/>
            <w:szCs w:val="20"/>
          </w:rPr>
          <w:t>2</w:t>
        </w:r>
        <w:r w:rsidRPr="00702770">
          <w:rPr>
            <w:noProof/>
            <w:sz w:val="20"/>
            <w:szCs w:val="20"/>
          </w:rPr>
          <w:fldChar w:fldCharType="end"/>
        </w:r>
        <w:r w:rsidRPr="00702770">
          <w:rPr>
            <w:sz w:val="20"/>
            <w:szCs w:val="20"/>
          </w:rPr>
          <w:t xml:space="preserve"> </w:t>
        </w:r>
      </w:p>
    </w:sdtContent>
  </w:sdt>
  <w:p w14:paraId="304E0FB1" w14:textId="77777777" w:rsidR="00DD2F89" w:rsidRPr="00702770" w:rsidRDefault="00DD2F89" w:rsidP="00702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61FB6" w14:textId="77777777" w:rsidR="009079B4" w:rsidRPr="00177523" w:rsidRDefault="009079B4" w:rsidP="00FF0558">
    <w:pPr>
      <w:pBdr>
        <w:bottom w:val="single" w:sz="4" w:space="1" w:color="auto"/>
      </w:pBdr>
      <w:jc w:val="center"/>
      <w:rPr>
        <w:rFonts w:asciiTheme="majorHAnsi" w:eastAsia="Georgia" w:hAnsiTheme="majorHAnsi" w:cstheme="majorHAnsi"/>
        <w:color w:val="0059A0"/>
        <w:sz w:val="18"/>
        <w:szCs w:val="18"/>
      </w:rPr>
    </w:pPr>
    <w:r w:rsidRPr="00177523">
      <w:rPr>
        <w:rFonts w:asciiTheme="majorHAnsi" w:eastAsia="Georgia" w:hAnsiTheme="majorHAnsi" w:cstheme="majorHAnsi"/>
        <w:color w:val="0059A0"/>
        <w:sz w:val="18"/>
        <w:szCs w:val="18"/>
      </w:rPr>
      <w:t>2970 Clairmont Rd. NE Ste 1030</w:t>
    </w:r>
    <w:r w:rsidR="00FF0558">
      <w:rPr>
        <w:rFonts w:asciiTheme="majorHAnsi" w:eastAsia="Georgia" w:hAnsiTheme="majorHAnsi" w:cstheme="majorHAnsi"/>
        <w:color w:val="0059A0"/>
        <w:sz w:val="18"/>
        <w:szCs w:val="18"/>
      </w:rPr>
      <w:t xml:space="preserve">, </w:t>
    </w:r>
    <w:r w:rsidRPr="00177523">
      <w:rPr>
        <w:rFonts w:asciiTheme="majorHAnsi" w:eastAsia="Georgia" w:hAnsiTheme="majorHAnsi" w:cstheme="majorHAnsi"/>
        <w:color w:val="0059A0"/>
        <w:sz w:val="18"/>
        <w:szCs w:val="18"/>
      </w:rPr>
      <w:t>Atlanta, Georgia 30329</w:t>
    </w:r>
    <w:r w:rsidR="00FF0558">
      <w:rPr>
        <w:rFonts w:asciiTheme="majorHAnsi" w:eastAsia="Georgia" w:hAnsiTheme="majorHAnsi" w:cstheme="majorHAnsi"/>
        <w:color w:val="0059A0"/>
        <w:sz w:val="18"/>
        <w:szCs w:val="18"/>
      </w:rPr>
      <w:t xml:space="preserve">   |   </w:t>
    </w:r>
    <w:r w:rsidRPr="00177523">
      <w:rPr>
        <w:rFonts w:asciiTheme="majorHAnsi" w:eastAsia="Georgia" w:hAnsiTheme="majorHAnsi" w:cstheme="majorHAnsi"/>
        <w:color w:val="0059A0"/>
        <w:sz w:val="18"/>
        <w:szCs w:val="18"/>
      </w:rPr>
      <w:t>404</w:t>
    </w:r>
    <w:r>
      <w:rPr>
        <w:rFonts w:asciiTheme="majorHAnsi" w:eastAsia="Georgia" w:hAnsiTheme="majorHAnsi" w:cstheme="majorHAnsi"/>
        <w:color w:val="0059A0"/>
        <w:sz w:val="18"/>
        <w:szCs w:val="18"/>
      </w:rPr>
      <w:t>.</w:t>
    </w:r>
    <w:r w:rsidRPr="00177523">
      <w:rPr>
        <w:rFonts w:asciiTheme="majorHAnsi" w:eastAsia="Georgia" w:hAnsiTheme="majorHAnsi" w:cstheme="majorHAnsi"/>
        <w:color w:val="0059A0"/>
        <w:sz w:val="18"/>
        <w:szCs w:val="18"/>
      </w:rPr>
      <w:t>636.9533</w:t>
    </w:r>
    <w:r w:rsidR="00FF0558">
      <w:rPr>
        <w:rFonts w:asciiTheme="majorHAnsi" w:eastAsia="Georgia" w:hAnsiTheme="majorHAnsi" w:cstheme="majorHAnsi"/>
        <w:color w:val="0059A0"/>
        <w:sz w:val="18"/>
        <w:szCs w:val="18"/>
      </w:rPr>
      <w:t xml:space="preserve">   |   </w:t>
    </w:r>
    <w:r w:rsidR="00FF0558" w:rsidRPr="00FF0558">
      <w:rPr>
        <w:rFonts w:asciiTheme="majorHAnsi" w:eastAsia="Georgia" w:hAnsiTheme="majorHAnsi" w:cstheme="majorHAnsi"/>
        <w:color w:val="0059A0"/>
        <w:sz w:val="18"/>
        <w:szCs w:val="18"/>
      </w:rPr>
      <w:t>info@acsouth.edu</w:t>
    </w:r>
    <w:r w:rsidR="00FF0558">
      <w:rPr>
        <w:rFonts w:asciiTheme="majorHAnsi" w:eastAsia="Georgia" w:hAnsiTheme="majorHAnsi" w:cstheme="majorHAnsi"/>
        <w:color w:val="0059A0"/>
        <w:sz w:val="18"/>
        <w:szCs w:val="18"/>
      </w:rPr>
      <w:t xml:space="preserve">   |   </w:t>
    </w:r>
    <w:r w:rsidRPr="00177523">
      <w:rPr>
        <w:rFonts w:asciiTheme="majorHAnsi" w:eastAsia="Georgia" w:hAnsiTheme="majorHAnsi" w:cstheme="majorHAnsi"/>
        <w:color w:val="0059A0"/>
        <w:sz w:val="18"/>
        <w:szCs w:val="18"/>
      </w:rPr>
      <w:t>www.acsouth.</w:t>
    </w:r>
    <w:r>
      <w:rPr>
        <w:rFonts w:asciiTheme="majorHAnsi" w:eastAsia="Georgia" w:hAnsiTheme="majorHAnsi" w:cstheme="majorHAnsi"/>
        <w:color w:val="0059A0"/>
        <w:sz w:val="18"/>
        <w:szCs w:val="18"/>
      </w:rPr>
      <w:t>edu</w:t>
    </w:r>
  </w:p>
  <w:p w14:paraId="45DB4AC1" w14:textId="77777777" w:rsidR="009079B4" w:rsidRPr="00702770" w:rsidRDefault="009079B4" w:rsidP="00702770">
    <w:pPr>
      <w:tabs>
        <w:tab w:val="left" w:pos="1440"/>
      </w:tabs>
      <w:spacing w:after="120"/>
      <w:jc w:val="center"/>
      <w:rPr>
        <w:rFonts w:asciiTheme="majorHAnsi" w:hAnsiTheme="majorHAnsi" w:cstheme="majorHAnsi"/>
        <w:sz w:val="16"/>
        <w:szCs w:val="16"/>
      </w:rPr>
    </w:pPr>
    <w:r w:rsidRPr="00316A6E">
      <w:rPr>
        <w:rFonts w:asciiTheme="majorHAnsi" w:eastAsia="Gungsuh" w:hAnsiTheme="majorHAnsi" w:cstheme="majorHAnsi"/>
        <w:color w:val="0059A0"/>
        <w:sz w:val="16"/>
        <w:szCs w:val="16"/>
      </w:rPr>
      <w:t xml:space="preserve">Centenary College of Louisiana ● Centre College ● Davidson College ● Furman University ● Hendrix College ● Millsaps College ● Morehouse College </w:t>
    </w:r>
    <w:r w:rsidR="00FF0558">
      <w:rPr>
        <w:rFonts w:asciiTheme="majorHAnsi" w:eastAsia="Gungsuh" w:hAnsiTheme="majorHAnsi" w:cstheme="majorHAnsi"/>
        <w:color w:val="0059A0"/>
        <w:sz w:val="16"/>
        <w:szCs w:val="16"/>
      </w:rPr>
      <w:br/>
    </w:r>
    <w:r w:rsidRPr="00316A6E">
      <w:rPr>
        <w:rFonts w:asciiTheme="majorHAnsi" w:eastAsia="Gungsuh" w:hAnsiTheme="majorHAnsi" w:cstheme="majorHAnsi"/>
        <w:color w:val="0059A0"/>
        <w:sz w:val="16"/>
        <w:szCs w:val="16"/>
      </w:rPr>
      <w:t>● Rhodes College ● Rollins College ● Sewanee: The University of the South ● Southwestern University ● Spelman College ● Trinity University</w:t>
    </w:r>
    <w:r>
      <w:rPr>
        <w:rFonts w:asciiTheme="majorHAnsi" w:eastAsia="Gungsuh" w:hAnsiTheme="majorHAnsi" w:cstheme="majorHAnsi"/>
        <w:color w:val="0059A0"/>
        <w:sz w:val="16"/>
        <w:szCs w:val="16"/>
      </w:rPr>
      <w:t xml:space="preserve"> </w:t>
    </w:r>
    <w:r w:rsidR="00FF0558">
      <w:rPr>
        <w:rFonts w:asciiTheme="majorHAnsi" w:eastAsia="Gungsuh" w:hAnsiTheme="majorHAnsi" w:cstheme="majorHAnsi"/>
        <w:color w:val="0059A0"/>
        <w:sz w:val="16"/>
        <w:szCs w:val="16"/>
      </w:rPr>
      <w:br/>
    </w:r>
    <w:r w:rsidRPr="00316A6E">
      <w:rPr>
        <w:rFonts w:asciiTheme="majorHAnsi" w:eastAsia="Gungsuh" w:hAnsiTheme="majorHAnsi" w:cstheme="majorHAnsi"/>
        <w:color w:val="0059A0"/>
        <w:sz w:val="16"/>
        <w:szCs w:val="16"/>
      </w:rPr>
      <w:t>● University of Richmond ● Washington and Lee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64179" w14:textId="77777777" w:rsidR="001F2DB1" w:rsidRDefault="001F2DB1">
      <w:r>
        <w:separator/>
      </w:r>
    </w:p>
  </w:footnote>
  <w:footnote w:type="continuationSeparator" w:id="0">
    <w:p w14:paraId="6E252476" w14:textId="77777777" w:rsidR="001F2DB1" w:rsidRDefault="001F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F1400" w14:textId="77777777" w:rsidR="00DD2F89" w:rsidRDefault="00DD2F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2D98F" w14:textId="77777777" w:rsidR="00D80C3C" w:rsidRDefault="00D80C3C">
    <w:pPr>
      <w:pStyle w:val="Header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D232D1A" wp14:editId="19E65C17">
          <wp:simplePos x="0" y="0"/>
          <wp:positionH relativeFrom="column">
            <wp:posOffset>2357652</wp:posOffset>
          </wp:positionH>
          <wp:positionV relativeFrom="paragraph">
            <wp:posOffset>1905</wp:posOffset>
          </wp:positionV>
          <wp:extent cx="1671955" cy="946785"/>
          <wp:effectExtent l="0" t="0" r="4445" b="5715"/>
          <wp:wrapTopAndBottom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1955" cy="946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414A"/>
    <w:multiLevelType w:val="hybridMultilevel"/>
    <w:tmpl w:val="C264FB0A"/>
    <w:lvl w:ilvl="0" w:tplc="79FAD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65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84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C7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E3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A0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E7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47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6B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0033F"/>
    <w:multiLevelType w:val="hybridMultilevel"/>
    <w:tmpl w:val="6AF0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498C"/>
    <w:multiLevelType w:val="hybridMultilevel"/>
    <w:tmpl w:val="A154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6EE89"/>
    <w:multiLevelType w:val="hybridMultilevel"/>
    <w:tmpl w:val="7D0CD096"/>
    <w:lvl w:ilvl="0" w:tplc="A918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4D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E0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E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E9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C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8F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27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94A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6D5C2"/>
    <w:multiLevelType w:val="hybridMultilevel"/>
    <w:tmpl w:val="84F653C8"/>
    <w:lvl w:ilvl="0" w:tplc="8F24C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E5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4E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6C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07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A1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64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4E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E4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8D551"/>
    <w:multiLevelType w:val="hybridMultilevel"/>
    <w:tmpl w:val="D13A350A"/>
    <w:lvl w:ilvl="0" w:tplc="2C6C9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00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E2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8E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CF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8B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02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A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AA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C8187"/>
    <w:multiLevelType w:val="hybridMultilevel"/>
    <w:tmpl w:val="B27A750A"/>
    <w:lvl w:ilvl="0" w:tplc="77FCA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09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65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4C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CB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A1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A2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4B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48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9C9D3"/>
    <w:multiLevelType w:val="hybridMultilevel"/>
    <w:tmpl w:val="2DA6A980"/>
    <w:lvl w:ilvl="0" w:tplc="1A407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AE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2B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03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CE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60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A5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6F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C0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9E42A"/>
    <w:multiLevelType w:val="hybridMultilevel"/>
    <w:tmpl w:val="B6847DAE"/>
    <w:lvl w:ilvl="0" w:tplc="0EEA8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0E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4E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24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A3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47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09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05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A8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224728">
    <w:abstractNumId w:val="0"/>
  </w:num>
  <w:num w:numId="2" w16cid:durableId="1998917036">
    <w:abstractNumId w:val="8"/>
  </w:num>
  <w:num w:numId="3" w16cid:durableId="1362824296">
    <w:abstractNumId w:val="5"/>
  </w:num>
  <w:num w:numId="4" w16cid:durableId="276257845">
    <w:abstractNumId w:val="4"/>
  </w:num>
  <w:num w:numId="5" w16cid:durableId="717970562">
    <w:abstractNumId w:val="3"/>
  </w:num>
  <w:num w:numId="6" w16cid:durableId="455947378">
    <w:abstractNumId w:val="6"/>
  </w:num>
  <w:num w:numId="7" w16cid:durableId="1080099706">
    <w:abstractNumId w:val="7"/>
  </w:num>
  <w:num w:numId="8" w16cid:durableId="634717789">
    <w:abstractNumId w:val="2"/>
  </w:num>
  <w:num w:numId="9" w16cid:durableId="155446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01"/>
    <w:rsid w:val="000008DA"/>
    <w:rsid w:val="00045B58"/>
    <w:rsid w:val="000E0F70"/>
    <w:rsid w:val="000F7547"/>
    <w:rsid w:val="001571EF"/>
    <w:rsid w:val="00171DE3"/>
    <w:rsid w:val="00177523"/>
    <w:rsid w:val="001919C1"/>
    <w:rsid w:val="001F2DB1"/>
    <w:rsid w:val="002060CD"/>
    <w:rsid w:val="00206C3F"/>
    <w:rsid w:val="002278BA"/>
    <w:rsid w:val="00231869"/>
    <w:rsid w:val="0024155C"/>
    <w:rsid w:val="00244F56"/>
    <w:rsid w:val="002765A9"/>
    <w:rsid w:val="002967B0"/>
    <w:rsid w:val="003020CF"/>
    <w:rsid w:val="003065AD"/>
    <w:rsid w:val="00312CF5"/>
    <w:rsid w:val="00312D06"/>
    <w:rsid w:val="00316A6E"/>
    <w:rsid w:val="003B3DBE"/>
    <w:rsid w:val="003D1949"/>
    <w:rsid w:val="003D32CC"/>
    <w:rsid w:val="003E2710"/>
    <w:rsid w:val="00400857"/>
    <w:rsid w:val="004076B2"/>
    <w:rsid w:val="004157EF"/>
    <w:rsid w:val="004228E5"/>
    <w:rsid w:val="004D6B96"/>
    <w:rsid w:val="0058592E"/>
    <w:rsid w:val="005F20F0"/>
    <w:rsid w:val="00696063"/>
    <w:rsid w:val="006A2A6C"/>
    <w:rsid w:val="006B206D"/>
    <w:rsid w:val="006C3269"/>
    <w:rsid w:val="00702770"/>
    <w:rsid w:val="00713DF6"/>
    <w:rsid w:val="007170D3"/>
    <w:rsid w:val="007B4FC5"/>
    <w:rsid w:val="007C4C99"/>
    <w:rsid w:val="007F21C9"/>
    <w:rsid w:val="00800F01"/>
    <w:rsid w:val="00831ADF"/>
    <w:rsid w:val="00857F31"/>
    <w:rsid w:val="0087482B"/>
    <w:rsid w:val="00895B0A"/>
    <w:rsid w:val="008B0A17"/>
    <w:rsid w:val="008F5CB7"/>
    <w:rsid w:val="009079B4"/>
    <w:rsid w:val="00961125"/>
    <w:rsid w:val="00963F2E"/>
    <w:rsid w:val="009642E6"/>
    <w:rsid w:val="00983D2B"/>
    <w:rsid w:val="009A0FEA"/>
    <w:rsid w:val="00A14367"/>
    <w:rsid w:val="00A3570D"/>
    <w:rsid w:val="00A36B41"/>
    <w:rsid w:val="00B43A4A"/>
    <w:rsid w:val="00B62612"/>
    <w:rsid w:val="00B924C7"/>
    <w:rsid w:val="00C365A2"/>
    <w:rsid w:val="00CC2979"/>
    <w:rsid w:val="00D147C9"/>
    <w:rsid w:val="00D705BC"/>
    <w:rsid w:val="00D80C3C"/>
    <w:rsid w:val="00DC7A2E"/>
    <w:rsid w:val="00DD2F89"/>
    <w:rsid w:val="00DF63D6"/>
    <w:rsid w:val="00E44C8B"/>
    <w:rsid w:val="00ED73BF"/>
    <w:rsid w:val="00EE5046"/>
    <w:rsid w:val="00F72C99"/>
    <w:rsid w:val="00FC2C94"/>
    <w:rsid w:val="00FF0558"/>
    <w:rsid w:val="00FF6CAF"/>
    <w:rsid w:val="01413E00"/>
    <w:rsid w:val="0198FE70"/>
    <w:rsid w:val="01DC6557"/>
    <w:rsid w:val="01E606F7"/>
    <w:rsid w:val="024F6D3D"/>
    <w:rsid w:val="032374F3"/>
    <w:rsid w:val="0408A8FD"/>
    <w:rsid w:val="04176BE7"/>
    <w:rsid w:val="04364EFF"/>
    <w:rsid w:val="04980344"/>
    <w:rsid w:val="04FEBDED"/>
    <w:rsid w:val="05376903"/>
    <w:rsid w:val="0551693F"/>
    <w:rsid w:val="06110CDD"/>
    <w:rsid w:val="0659C322"/>
    <w:rsid w:val="0687AB2E"/>
    <w:rsid w:val="06952CDE"/>
    <w:rsid w:val="06A26DA6"/>
    <w:rsid w:val="06F68259"/>
    <w:rsid w:val="06FFE53D"/>
    <w:rsid w:val="074021F9"/>
    <w:rsid w:val="07C655FC"/>
    <w:rsid w:val="0815058A"/>
    <w:rsid w:val="08882792"/>
    <w:rsid w:val="0A131573"/>
    <w:rsid w:val="0ABDC461"/>
    <w:rsid w:val="0AD16053"/>
    <w:rsid w:val="0B4C7B26"/>
    <w:rsid w:val="0CC3A6E2"/>
    <w:rsid w:val="0D684D91"/>
    <w:rsid w:val="0E3D742A"/>
    <w:rsid w:val="0EC224CC"/>
    <w:rsid w:val="0ECA2D93"/>
    <w:rsid w:val="0ECB2AFA"/>
    <w:rsid w:val="0F9B36AB"/>
    <w:rsid w:val="0FE81688"/>
    <w:rsid w:val="10722B9A"/>
    <w:rsid w:val="11C89572"/>
    <w:rsid w:val="13DE4B68"/>
    <w:rsid w:val="1484E1E8"/>
    <w:rsid w:val="1506CB85"/>
    <w:rsid w:val="156C40E6"/>
    <w:rsid w:val="1595B80B"/>
    <w:rsid w:val="1642BFD5"/>
    <w:rsid w:val="1655EDE6"/>
    <w:rsid w:val="170D2DB3"/>
    <w:rsid w:val="1758E0C8"/>
    <w:rsid w:val="17CAEC14"/>
    <w:rsid w:val="17D60AA3"/>
    <w:rsid w:val="19F2CDB3"/>
    <w:rsid w:val="1A792C55"/>
    <w:rsid w:val="1B169451"/>
    <w:rsid w:val="1B69EDB2"/>
    <w:rsid w:val="1BF36763"/>
    <w:rsid w:val="1C14043A"/>
    <w:rsid w:val="1CD3749B"/>
    <w:rsid w:val="1D0206E7"/>
    <w:rsid w:val="1D32420B"/>
    <w:rsid w:val="1D46ABDA"/>
    <w:rsid w:val="1D5ED0A9"/>
    <w:rsid w:val="1D732D90"/>
    <w:rsid w:val="1E13FAA7"/>
    <w:rsid w:val="1E8E8C21"/>
    <w:rsid w:val="1EFE952A"/>
    <w:rsid w:val="1F41C8E0"/>
    <w:rsid w:val="203916DA"/>
    <w:rsid w:val="20B4D76A"/>
    <w:rsid w:val="21590CCB"/>
    <w:rsid w:val="21662341"/>
    <w:rsid w:val="216B8C14"/>
    <w:rsid w:val="2229FA27"/>
    <w:rsid w:val="223EBC68"/>
    <w:rsid w:val="23542BA6"/>
    <w:rsid w:val="23F83F51"/>
    <w:rsid w:val="24EB17A2"/>
    <w:rsid w:val="25797D2C"/>
    <w:rsid w:val="25B0E4C9"/>
    <w:rsid w:val="25F2464F"/>
    <w:rsid w:val="266BC170"/>
    <w:rsid w:val="2712E3C3"/>
    <w:rsid w:val="27947F4D"/>
    <w:rsid w:val="296F7B76"/>
    <w:rsid w:val="2971BCBF"/>
    <w:rsid w:val="29F0B009"/>
    <w:rsid w:val="2A3F859B"/>
    <w:rsid w:val="2A4450AC"/>
    <w:rsid w:val="2AC1D73D"/>
    <w:rsid w:val="2B3416FD"/>
    <w:rsid w:val="2B800430"/>
    <w:rsid w:val="2BC07A51"/>
    <w:rsid w:val="2CDB7C10"/>
    <w:rsid w:val="2D7F26F9"/>
    <w:rsid w:val="2E0F68D1"/>
    <w:rsid w:val="2F4A3285"/>
    <w:rsid w:val="3039759B"/>
    <w:rsid w:val="330A5C77"/>
    <w:rsid w:val="33661E91"/>
    <w:rsid w:val="343D285C"/>
    <w:rsid w:val="34AF6D5A"/>
    <w:rsid w:val="34BCD05F"/>
    <w:rsid w:val="34E9B0F3"/>
    <w:rsid w:val="34F88DF7"/>
    <w:rsid w:val="3520E76E"/>
    <w:rsid w:val="360CF7E3"/>
    <w:rsid w:val="36BE20DB"/>
    <w:rsid w:val="36E0EA47"/>
    <w:rsid w:val="38EB49FC"/>
    <w:rsid w:val="3971891C"/>
    <w:rsid w:val="39C5FC39"/>
    <w:rsid w:val="3ABE1479"/>
    <w:rsid w:val="3B85B01B"/>
    <w:rsid w:val="3BA81964"/>
    <w:rsid w:val="3C78E069"/>
    <w:rsid w:val="3D5778A1"/>
    <w:rsid w:val="3D9990BA"/>
    <w:rsid w:val="3DD1EDA7"/>
    <w:rsid w:val="3E167F6B"/>
    <w:rsid w:val="3E1B0A01"/>
    <w:rsid w:val="3E806D52"/>
    <w:rsid w:val="3ECA5AE1"/>
    <w:rsid w:val="3ED04E96"/>
    <w:rsid w:val="412B328F"/>
    <w:rsid w:val="41489E40"/>
    <w:rsid w:val="41CED2FD"/>
    <w:rsid w:val="41E8D664"/>
    <w:rsid w:val="41FC7FFE"/>
    <w:rsid w:val="436CB2A9"/>
    <w:rsid w:val="438220D3"/>
    <w:rsid w:val="445B2DF8"/>
    <w:rsid w:val="4490920B"/>
    <w:rsid w:val="4569B639"/>
    <w:rsid w:val="45B0A5A8"/>
    <w:rsid w:val="45D1E0D0"/>
    <w:rsid w:val="464AF8F3"/>
    <w:rsid w:val="4679AE24"/>
    <w:rsid w:val="46F7E1BC"/>
    <w:rsid w:val="4794EA78"/>
    <w:rsid w:val="487A46E5"/>
    <w:rsid w:val="495563ED"/>
    <w:rsid w:val="4A0BDB02"/>
    <w:rsid w:val="4A75955F"/>
    <w:rsid w:val="4A849DB4"/>
    <w:rsid w:val="4AB5F057"/>
    <w:rsid w:val="4B5339B2"/>
    <w:rsid w:val="4BCB1A68"/>
    <w:rsid w:val="4BF7F0E9"/>
    <w:rsid w:val="4C04AD86"/>
    <w:rsid w:val="4D5C8595"/>
    <w:rsid w:val="4DAD16C1"/>
    <w:rsid w:val="4ECD796E"/>
    <w:rsid w:val="4EE65A0D"/>
    <w:rsid w:val="524CF0F6"/>
    <w:rsid w:val="529F2E51"/>
    <w:rsid w:val="53B1DA9D"/>
    <w:rsid w:val="54634675"/>
    <w:rsid w:val="54CB3F09"/>
    <w:rsid w:val="55761B7C"/>
    <w:rsid w:val="5674B7D9"/>
    <w:rsid w:val="56C77A02"/>
    <w:rsid w:val="570BE190"/>
    <w:rsid w:val="576A8401"/>
    <w:rsid w:val="5821B8E9"/>
    <w:rsid w:val="58EE0BA3"/>
    <w:rsid w:val="5904FC3A"/>
    <w:rsid w:val="5A8D264F"/>
    <w:rsid w:val="5B3268BB"/>
    <w:rsid w:val="5CF020FA"/>
    <w:rsid w:val="5D566C55"/>
    <w:rsid w:val="5D9163A4"/>
    <w:rsid w:val="5EE63A4C"/>
    <w:rsid w:val="60205318"/>
    <w:rsid w:val="60F1BFDF"/>
    <w:rsid w:val="636FBD68"/>
    <w:rsid w:val="63D501A9"/>
    <w:rsid w:val="649DB13C"/>
    <w:rsid w:val="64E8CDA5"/>
    <w:rsid w:val="650E6100"/>
    <w:rsid w:val="66907357"/>
    <w:rsid w:val="66C65962"/>
    <w:rsid w:val="684A1987"/>
    <w:rsid w:val="68732736"/>
    <w:rsid w:val="688F0CCD"/>
    <w:rsid w:val="68B4F6B4"/>
    <w:rsid w:val="69B10B4C"/>
    <w:rsid w:val="69B2A482"/>
    <w:rsid w:val="6B515E7E"/>
    <w:rsid w:val="6B943848"/>
    <w:rsid w:val="6C23157F"/>
    <w:rsid w:val="6D54D379"/>
    <w:rsid w:val="6E92959F"/>
    <w:rsid w:val="70EE39CB"/>
    <w:rsid w:val="716424DF"/>
    <w:rsid w:val="737CC7AD"/>
    <w:rsid w:val="7381C93C"/>
    <w:rsid w:val="73FF39CB"/>
    <w:rsid w:val="742D5FD3"/>
    <w:rsid w:val="74900D9E"/>
    <w:rsid w:val="75A82C0D"/>
    <w:rsid w:val="75E179CD"/>
    <w:rsid w:val="76CF91D0"/>
    <w:rsid w:val="785F28BA"/>
    <w:rsid w:val="786DA25C"/>
    <w:rsid w:val="790952DA"/>
    <w:rsid w:val="7C730E28"/>
    <w:rsid w:val="7C8DCEF2"/>
    <w:rsid w:val="7D57C4B8"/>
    <w:rsid w:val="7D981259"/>
    <w:rsid w:val="7FC40A7E"/>
    <w:rsid w:val="7FD0A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4E79D"/>
  <w15:docId w15:val="{9A557FA2-122F-9E4A-BA3A-8E5E71F1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63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F2E"/>
  </w:style>
  <w:style w:type="paragraph" w:styleId="Footer">
    <w:name w:val="footer"/>
    <w:basedOn w:val="Normal"/>
    <w:link w:val="FooterChar"/>
    <w:uiPriority w:val="99"/>
    <w:unhideWhenUsed/>
    <w:rsid w:val="00963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F2E"/>
  </w:style>
  <w:style w:type="character" w:styleId="Hyperlink">
    <w:name w:val="Hyperlink"/>
    <w:basedOn w:val="DefaultParagraphFont"/>
    <w:uiPriority w:val="99"/>
    <w:unhideWhenUsed/>
    <w:rsid w:val="00FF05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5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04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F6C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ylviagriffin@spelman.ed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rriott.com/event-reservations/reservation-link.mi?id=1725985124063&amp;key=GRP&amp;guestreslink2=tru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MEC2Nq7Z6l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s.app.goo.gl/xooVqcCFDTGixjDD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pelman.edu/admissions/visit-spelman/directions-to-spelman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torgerson@acsouth.ed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D89372745674AAD1A3B31B5E726F8" ma:contentTypeVersion="15" ma:contentTypeDescription="Create a new document." ma:contentTypeScope="" ma:versionID="5df9edcd5ae82cfa1f256239b0baa05f">
  <xsd:schema xmlns:xsd="http://www.w3.org/2001/XMLSchema" xmlns:xs="http://www.w3.org/2001/XMLSchema" xmlns:p="http://schemas.microsoft.com/office/2006/metadata/properties" xmlns:ns3="3cd4ca5f-64ce-4093-b3e6-e1257e874d01" xmlns:ns4="7c436330-a270-4159-a786-c341f9bbdb7d" targetNamespace="http://schemas.microsoft.com/office/2006/metadata/properties" ma:root="true" ma:fieldsID="00f8c77889d71309cd7d88492b833493" ns3:_="" ns4:_="">
    <xsd:import namespace="3cd4ca5f-64ce-4093-b3e6-e1257e874d01"/>
    <xsd:import namespace="7c436330-a270-4159-a786-c341f9bbdb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4ca5f-64ce-4093-b3e6-e1257e874d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36330-a270-4159-a786-c341f9bbd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436330-a270-4159-a786-c341f9bbdb7d" xsi:nil="true"/>
  </documentManagement>
</p:properties>
</file>

<file path=customXml/itemProps1.xml><?xml version="1.0" encoding="utf-8"?>
<ds:datastoreItem xmlns:ds="http://schemas.openxmlformats.org/officeDocument/2006/customXml" ds:itemID="{798BF248-9401-4AE1-AE3F-B3778A3E3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4ca5f-64ce-4093-b3e6-e1257e874d01"/>
    <ds:schemaRef ds:uri="7c436330-a270-4159-a786-c341f9bbd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E894F-893C-4D91-B032-C6631D848D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B52439-D76D-4D8E-9FFE-67ECCF850E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D2A0B-9F80-4CA8-99D5-12D4103AFC0B}">
  <ds:schemaRefs>
    <ds:schemaRef ds:uri="http://schemas.microsoft.com/office/2006/metadata/properties"/>
    <ds:schemaRef ds:uri="http://schemas.microsoft.com/office/infopath/2007/PartnerControls"/>
    <ds:schemaRef ds:uri="7c436330-a270-4159-a786-c341f9bbdb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Drake Warshaw</dc:creator>
  <cp:lastModifiedBy>Anna Drake Warshaw</cp:lastModifiedBy>
  <cp:revision>5</cp:revision>
  <dcterms:created xsi:type="dcterms:W3CDTF">2024-10-08T20:37:00Z</dcterms:created>
  <dcterms:modified xsi:type="dcterms:W3CDTF">2024-10-09T01:10:00Z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0x0101003C4D89372745674AAD1A3B31B5E726F8</vt:lpwstr>
  </property>
</Properties>
</file>